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65" w:rsidRPr="009510F2" w:rsidRDefault="0056420B" w:rsidP="00AD5755">
      <w:pPr>
        <w:tabs>
          <w:tab w:val="left" w:pos="851"/>
        </w:tabs>
        <w:jc w:val="both"/>
        <w:rPr>
          <w:sz w:val="22"/>
          <w:szCs w:val="22"/>
          <w:lang w:val="sr-Cyrl-RS"/>
        </w:rPr>
      </w:pPr>
      <w:bookmarkStart w:id="0" w:name="_GoBack"/>
      <w:bookmarkEnd w:id="0"/>
      <w:r>
        <w:rPr>
          <w:sz w:val="22"/>
          <w:szCs w:val="22"/>
          <w:lang w:val="sr-Cyrl-RS"/>
        </w:rPr>
        <w:t>REPUBLIKA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SRBIJA</w:t>
      </w:r>
    </w:p>
    <w:p w:rsidR="000D3C65" w:rsidRPr="009510F2" w:rsidRDefault="0056420B" w:rsidP="00AD575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NARODNA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SKUPŠTINA</w:t>
      </w:r>
    </w:p>
    <w:p w:rsidR="000D3C65" w:rsidRPr="009510F2" w:rsidRDefault="0056420B" w:rsidP="00AD575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obrazovanje</w:t>
      </w:r>
      <w:r w:rsidR="000D3C65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nauku</w:t>
      </w:r>
      <w:r w:rsidR="000D3C65" w:rsidRPr="009510F2">
        <w:rPr>
          <w:sz w:val="22"/>
          <w:szCs w:val="22"/>
          <w:lang w:val="sr-Cyrl-RS"/>
        </w:rPr>
        <w:t xml:space="preserve">, </w:t>
      </w:r>
    </w:p>
    <w:p w:rsidR="000D3C65" w:rsidRPr="009510F2" w:rsidRDefault="0056420B" w:rsidP="00AD575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tehnološki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informatičko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društvo</w:t>
      </w:r>
    </w:p>
    <w:p w:rsidR="000D3C65" w:rsidRPr="009510F2" w:rsidRDefault="003E047B" w:rsidP="00AD5755">
      <w:pPr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  <w:lang w:val="ru-RU"/>
        </w:rPr>
        <w:t>14</w:t>
      </w:r>
      <w:r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sr-Cyrl-CS"/>
        </w:rPr>
        <w:t>Broj</w:t>
      </w:r>
      <w:r w:rsidRPr="009510F2">
        <w:rPr>
          <w:sz w:val="22"/>
          <w:szCs w:val="22"/>
          <w:lang w:val="sr-Cyrl-CS"/>
        </w:rPr>
        <w:t xml:space="preserve">: </w:t>
      </w:r>
      <w:r w:rsidR="00D80CD1" w:rsidRPr="009510F2">
        <w:rPr>
          <w:sz w:val="22"/>
          <w:szCs w:val="22"/>
          <w:lang w:val="sr-Cyrl-CS"/>
        </w:rPr>
        <w:t>06-2/145</w:t>
      </w:r>
      <w:r w:rsidR="00D80CD1" w:rsidRPr="009510F2">
        <w:rPr>
          <w:sz w:val="22"/>
          <w:szCs w:val="22"/>
        </w:rPr>
        <w:t>-1</w:t>
      </w:r>
      <w:r w:rsidR="00D80CD1" w:rsidRPr="009510F2">
        <w:rPr>
          <w:sz w:val="22"/>
          <w:szCs w:val="22"/>
          <w:lang w:val="sr-Cyrl-RS"/>
        </w:rPr>
        <w:t>9</w:t>
      </w:r>
    </w:p>
    <w:p w:rsidR="000D3C65" w:rsidRPr="009510F2" w:rsidRDefault="003E047B" w:rsidP="00AD5755">
      <w:pPr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</w:rPr>
        <w:t>19</w:t>
      </w:r>
      <w:r w:rsidRPr="009510F2">
        <w:rPr>
          <w:sz w:val="22"/>
          <w:szCs w:val="22"/>
          <w:lang w:val="sr-Cyrl-RS"/>
        </w:rPr>
        <w:t xml:space="preserve">. </w:t>
      </w:r>
      <w:proofErr w:type="gramStart"/>
      <w:r w:rsidR="0056420B">
        <w:rPr>
          <w:sz w:val="22"/>
          <w:szCs w:val="22"/>
          <w:lang w:val="sr-Cyrl-RS"/>
        </w:rPr>
        <w:t>jun</w:t>
      </w:r>
      <w:proofErr w:type="gramEnd"/>
      <w:r w:rsidR="00D80CD1" w:rsidRPr="009510F2">
        <w:rPr>
          <w:sz w:val="22"/>
          <w:szCs w:val="22"/>
          <w:lang w:val="sr-Cyrl-RS"/>
        </w:rPr>
        <w:t xml:space="preserve"> 2019</w:t>
      </w:r>
      <w:r w:rsidR="000D3C65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godine</w:t>
      </w:r>
    </w:p>
    <w:p w:rsidR="000D3C65" w:rsidRPr="009510F2" w:rsidRDefault="0056420B" w:rsidP="00AD575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B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</w:t>
      </w:r>
    </w:p>
    <w:p w:rsidR="000D3C65" w:rsidRPr="009510F2" w:rsidRDefault="000D3C65" w:rsidP="00AD5755">
      <w:pPr>
        <w:jc w:val="both"/>
        <w:rPr>
          <w:sz w:val="22"/>
          <w:szCs w:val="22"/>
          <w:lang w:val="sr-Cyrl-RS"/>
        </w:rPr>
      </w:pPr>
    </w:p>
    <w:p w:rsidR="000D3C65" w:rsidRPr="009510F2" w:rsidRDefault="000D3C65" w:rsidP="00AD5755">
      <w:pPr>
        <w:jc w:val="both"/>
        <w:rPr>
          <w:sz w:val="22"/>
          <w:szCs w:val="22"/>
          <w:lang w:val="sr-Cyrl-RS"/>
        </w:rPr>
      </w:pPr>
    </w:p>
    <w:p w:rsidR="00543BDB" w:rsidRPr="009510F2" w:rsidRDefault="00543BDB" w:rsidP="00AD5755">
      <w:pPr>
        <w:jc w:val="both"/>
        <w:rPr>
          <w:sz w:val="22"/>
          <w:szCs w:val="22"/>
          <w:lang w:val="sr-Cyrl-RS"/>
        </w:rPr>
      </w:pPr>
    </w:p>
    <w:p w:rsidR="000D3C65" w:rsidRPr="009510F2" w:rsidRDefault="0056420B" w:rsidP="00AD575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INFORMACIJA</w:t>
      </w:r>
    </w:p>
    <w:p w:rsidR="000D3C65" w:rsidRPr="009510F2" w:rsidRDefault="0056420B" w:rsidP="00AD575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JAVNOM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SLUŠANjU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0D3C6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TEMU</w:t>
      </w:r>
      <w:r w:rsidR="00E602A3" w:rsidRPr="009510F2">
        <w:rPr>
          <w:sz w:val="22"/>
          <w:szCs w:val="22"/>
          <w:lang w:val="sr-Cyrl-RS"/>
        </w:rPr>
        <w:t>:</w:t>
      </w:r>
      <w:r w:rsidR="000D3C65" w:rsidRPr="009510F2">
        <w:rPr>
          <w:sz w:val="22"/>
          <w:szCs w:val="22"/>
          <w:lang w:val="sr-Cyrl-RS"/>
        </w:rPr>
        <w:t xml:space="preserve"> </w:t>
      </w:r>
      <w:r w:rsidR="00E602A3" w:rsidRPr="009510F2">
        <w:rPr>
          <w:sz w:val="22"/>
          <w:szCs w:val="22"/>
          <w:lang w:val="sr-Cyrl-RS"/>
        </w:rPr>
        <w:t>„</w:t>
      </w:r>
      <w:r>
        <w:rPr>
          <w:sz w:val="22"/>
          <w:szCs w:val="22"/>
          <w:lang w:val="sr-Cyrl-RS"/>
        </w:rPr>
        <w:t>PREDLOG</w:t>
      </w:r>
      <w:r w:rsidR="00D80CD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80CD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80CD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NAUCI</w:t>
      </w:r>
      <w:r w:rsidR="00D80CD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D80CD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ISTRAŽIVANjIMA</w:t>
      </w:r>
      <w:r w:rsidR="00D80CD1" w:rsidRPr="009510F2">
        <w:rPr>
          <w:sz w:val="22"/>
          <w:szCs w:val="22"/>
          <w:lang w:val="sr-Cyrl-RS"/>
        </w:rPr>
        <w:t>“</w:t>
      </w:r>
      <w:r w:rsidR="00E602A3" w:rsidRPr="009510F2">
        <w:rPr>
          <w:sz w:val="22"/>
          <w:szCs w:val="22"/>
          <w:lang w:val="sr-Cyrl-RS"/>
        </w:rPr>
        <w:t>,</w:t>
      </w:r>
      <w:r w:rsidR="00D80CD1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ODRŽANOG</w:t>
      </w:r>
      <w:r w:rsidR="00D80CD1" w:rsidRPr="009510F2">
        <w:rPr>
          <w:sz w:val="22"/>
          <w:szCs w:val="22"/>
          <w:lang w:val="sr-Cyrl-RS"/>
        </w:rPr>
        <w:t xml:space="preserve"> 17</w:t>
      </w:r>
      <w:r w:rsidR="000D3C65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JUNA</w:t>
      </w:r>
      <w:r w:rsidR="00D80CD1" w:rsidRPr="009510F2">
        <w:rPr>
          <w:sz w:val="22"/>
          <w:szCs w:val="22"/>
          <w:lang w:val="sr-Cyrl-RS"/>
        </w:rPr>
        <w:t xml:space="preserve"> 2019</w:t>
      </w:r>
      <w:r w:rsidR="000D3C65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GODINE</w:t>
      </w:r>
    </w:p>
    <w:p w:rsidR="00543BDB" w:rsidRPr="009510F2" w:rsidRDefault="00543BDB" w:rsidP="00AD5755">
      <w:pPr>
        <w:jc w:val="center"/>
        <w:rPr>
          <w:sz w:val="22"/>
          <w:szCs w:val="22"/>
          <w:lang w:val="sr-Cyrl-RS"/>
        </w:rPr>
      </w:pPr>
    </w:p>
    <w:p w:rsidR="000D3C65" w:rsidRPr="009510F2" w:rsidRDefault="000D3C65" w:rsidP="00AD5755">
      <w:pPr>
        <w:jc w:val="both"/>
        <w:rPr>
          <w:sz w:val="22"/>
          <w:szCs w:val="22"/>
          <w:lang w:val="sr-Cyrl-RS"/>
        </w:rPr>
      </w:pPr>
    </w:p>
    <w:p w:rsidR="000D3C65" w:rsidRPr="009510F2" w:rsidRDefault="000D3C65" w:rsidP="00AD5755">
      <w:pPr>
        <w:tabs>
          <w:tab w:val="left" w:pos="851"/>
        </w:tabs>
        <w:jc w:val="both"/>
        <w:rPr>
          <w:sz w:val="22"/>
          <w:szCs w:val="22"/>
          <w:lang w:val="ru-RU"/>
        </w:rPr>
      </w:pPr>
      <w:r w:rsidRPr="009510F2">
        <w:rPr>
          <w:sz w:val="22"/>
          <w:szCs w:val="22"/>
          <w:lang w:val="sr-Cyrl-RS"/>
        </w:rPr>
        <w:tab/>
      </w:r>
      <w:r w:rsidR="0056420B">
        <w:rPr>
          <w:sz w:val="22"/>
          <w:szCs w:val="22"/>
          <w:lang w:val="sr-Cyrl-CS"/>
        </w:rPr>
        <w:t>Odbor</w:t>
      </w:r>
      <w:r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sr-Cyrl-CS"/>
        </w:rPr>
        <w:t>za</w:t>
      </w:r>
      <w:r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ru-RU"/>
        </w:rPr>
        <w:t>obrazovanje</w:t>
      </w:r>
      <w:r w:rsidRPr="009510F2">
        <w:rPr>
          <w:sz w:val="22"/>
          <w:szCs w:val="22"/>
          <w:lang w:val="ru-RU"/>
        </w:rPr>
        <w:t xml:space="preserve">, </w:t>
      </w:r>
      <w:r w:rsidR="0056420B">
        <w:rPr>
          <w:sz w:val="22"/>
          <w:szCs w:val="22"/>
          <w:lang w:val="ru-RU"/>
        </w:rPr>
        <w:t>nauku</w:t>
      </w:r>
      <w:r w:rsidRPr="009510F2">
        <w:rPr>
          <w:sz w:val="22"/>
          <w:szCs w:val="22"/>
          <w:lang w:val="ru-RU"/>
        </w:rPr>
        <w:t xml:space="preserve">, </w:t>
      </w:r>
      <w:r w:rsidR="0056420B">
        <w:rPr>
          <w:sz w:val="22"/>
          <w:szCs w:val="22"/>
          <w:lang w:val="ru-RU"/>
        </w:rPr>
        <w:t>tehnološki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razvoj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i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informatičko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društvo</w:t>
      </w:r>
      <w:r w:rsidR="00D80CD1" w:rsidRPr="009510F2">
        <w:rPr>
          <w:sz w:val="22"/>
          <w:szCs w:val="22"/>
          <w:lang w:val="sr-Cyrl-CS"/>
        </w:rPr>
        <w:t xml:space="preserve">, </w:t>
      </w:r>
      <w:r w:rsidR="0056420B">
        <w:rPr>
          <w:sz w:val="22"/>
          <w:szCs w:val="22"/>
          <w:lang w:val="sr-Cyrl-CS"/>
        </w:rPr>
        <w:t>na</w:t>
      </w:r>
      <w:r w:rsidR="00D80CD1"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sr-Cyrl-CS"/>
        </w:rPr>
        <w:t>sednici</w:t>
      </w:r>
      <w:r w:rsidR="00D80CD1"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sr-Cyrl-CS"/>
        </w:rPr>
        <w:t>održanoj</w:t>
      </w:r>
      <w:r w:rsidR="00D80CD1" w:rsidRPr="009510F2">
        <w:rPr>
          <w:sz w:val="22"/>
          <w:szCs w:val="22"/>
          <w:lang w:val="sr-Cyrl-CS"/>
        </w:rPr>
        <w:t xml:space="preserve"> 12</w:t>
      </w:r>
      <w:r w:rsidR="00543BDB" w:rsidRPr="009510F2">
        <w:rPr>
          <w:sz w:val="22"/>
          <w:szCs w:val="22"/>
          <w:lang w:val="sr-Cyrl-CS"/>
        </w:rPr>
        <w:t xml:space="preserve">. </w:t>
      </w:r>
      <w:r w:rsidR="0056420B">
        <w:rPr>
          <w:sz w:val="22"/>
          <w:szCs w:val="22"/>
          <w:lang w:val="sr-Cyrl-CS"/>
        </w:rPr>
        <w:t>juna</w:t>
      </w:r>
      <w:r w:rsidR="00D80CD1" w:rsidRPr="009510F2">
        <w:rPr>
          <w:sz w:val="22"/>
          <w:szCs w:val="22"/>
          <w:lang w:val="sr-Cyrl-CS"/>
        </w:rPr>
        <w:t xml:space="preserve"> 2019</w:t>
      </w:r>
      <w:r w:rsidR="00543BDB" w:rsidRPr="009510F2">
        <w:rPr>
          <w:sz w:val="22"/>
          <w:szCs w:val="22"/>
          <w:lang w:val="sr-Cyrl-CS"/>
        </w:rPr>
        <w:t xml:space="preserve">. </w:t>
      </w:r>
      <w:r w:rsidR="0056420B">
        <w:rPr>
          <w:sz w:val="22"/>
          <w:szCs w:val="22"/>
          <w:lang w:val="sr-Cyrl-CS"/>
        </w:rPr>
        <w:t>godine</w:t>
      </w:r>
      <w:r w:rsidR="00543BDB" w:rsidRPr="009510F2">
        <w:rPr>
          <w:sz w:val="22"/>
          <w:szCs w:val="22"/>
          <w:lang w:val="sr-Cyrl-CS"/>
        </w:rPr>
        <w:t xml:space="preserve">, </w:t>
      </w:r>
      <w:r w:rsidR="0056420B">
        <w:rPr>
          <w:sz w:val="22"/>
          <w:szCs w:val="22"/>
          <w:lang w:val="ru-RU"/>
        </w:rPr>
        <w:t>na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predlog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Muamera</w:t>
      </w:r>
      <w:r w:rsidR="00D80CD1"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Zukorlića</w:t>
      </w:r>
      <w:r w:rsidR="00D80CD1" w:rsidRPr="009510F2">
        <w:rPr>
          <w:sz w:val="22"/>
          <w:szCs w:val="22"/>
          <w:lang w:val="ru-RU"/>
        </w:rPr>
        <w:t xml:space="preserve">, </w:t>
      </w:r>
      <w:r w:rsidR="0056420B">
        <w:rPr>
          <w:sz w:val="22"/>
          <w:szCs w:val="22"/>
          <w:lang w:val="ru-RU"/>
        </w:rPr>
        <w:t>predednika</w:t>
      </w:r>
      <w:r w:rsidR="00D80CD1"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Odbora</w:t>
      </w:r>
      <w:r w:rsidRPr="009510F2">
        <w:rPr>
          <w:sz w:val="22"/>
          <w:szCs w:val="22"/>
          <w:lang w:val="ru-RU"/>
        </w:rPr>
        <w:t>,</w:t>
      </w:r>
      <w:r w:rsidR="00543BDB"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doneo</w:t>
      </w:r>
      <w:r w:rsidR="00543BDB"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je</w:t>
      </w:r>
      <w:r w:rsidR="00543BDB"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odluku</w:t>
      </w:r>
      <w:r w:rsidR="00543BDB"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ru-RU"/>
        </w:rPr>
        <w:t>o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organizovanju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javnog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slušanja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na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temu</w:t>
      </w:r>
      <w:r w:rsidRPr="009510F2">
        <w:rPr>
          <w:sz w:val="22"/>
          <w:szCs w:val="22"/>
          <w:lang w:val="ru-RU"/>
        </w:rPr>
        <w:t xml:space="preserve"> </w:t>
      </w:r>
      <w:r w:rsidRPr="009510F2">
        <w:rPr>
          <w:sz w:val="22"/>
          <w:szCs w:val="22"/>
          <w:lang w:val="sr-Cyrl-CS"/>
        </w:rPr>
        <w:t>„</w:t>
      </w:r>
      <w:r w:rsidR="0056420B">
        <w:rPr>
          <w:sz w:val="22"/>
          <w:szCs w:val="22"/>
          <w:lang w:val="sr-Cyrl-RS"/>
        </w:rPr>
        <w:t>Predlog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zakona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nauci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istraživanjima</w:t>
      </w:r>
      <w:r w:rsidRPr="009510F2">
        <w:rPr>
          <w:sz w:val="22"/>
          <w:szCs w:val="22"/>
          <w:lang w:val="sr-Cyrl-CS"/>
        </w:rPr>
        <w:t>“</w:t>
      </w:r>
      <w:r w:rsidR="00D80CD1" w:rsidRPr="009510F2">
        <w:rPr>
          <w:sz w:val="22"/>
          <w:szCs w:val="22"/>
          <w:lang w:val="ru-RU"/>
        </w:rPr>
        <w:t xml:space="preserve">. </w:t>
      </w:r>
      <w:r w:rsidR="0056420B">
        <w:rPr>
          <w:sz w:val="22"/>
          <w:szCs w:val="22"/>
          <w:lang w:val="ru-RU"/>
        </w:rPr>
        <w:t>Javno</w:t>
      </w:r>
      <w:r w:rsidR="00D80CD1"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slušanje</w:t>
      </w:r>
      <w:r w:rsidR="00D80CD1"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je</w:t>
      </w:r>
      <w:r w:rsidR="00D80CD1"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održano</w:t>
      </w:r>
      <w:r w:rsidR="00D80CD1" w:rsidRPr="009510F2">
        <w:rPr>
          <w:sz w:val="22"/>
          <w:szCs w:val="22"/>
          <w:lang w:val="ru-RU"/>
        </w:rPr>
        <w:t xml:space="preserve"> 17</w:t>
      </w:r>
      <w:r w:rsidRPr="009510F2">
        <w:rPr>
          <w:sz w:val="22"/>
          <w:szCs w:val="22"/>
          <w:lang w:val="ru-RU"/>
        </w:rPr>
        <w:t xml:space="preserve">. </w:t>
      </w:r>
      <w:r w:rsidR="0056420B">
        <w:rPr>
          <w:sz w:val="22"/>
          <w:szCs w:val="22"/>
          <w:lang w:val="ru-RU"/>
        </w:rPr>
        <w:t>juna</w:t>
      </w:r>
      <w:r w:rsidR="00D80CD1" w:rsidRPr="009510F2">
        <w:rPr>
          <w:sz w:val="22"/>
          <w:szCs w:val="22"/>
          <w:lang w:val="ru-RU"/>
        </w:rPr>
        <w:t xml:space="preserve"> 2019</w:t>
      </w:r>
      <w:r w:rsidR="00E602A3" w:rsidRPr="009510F2">
        <w:rPr>
          <w:sz w:val="22"/>
          <w:szCs w:val="22"/>
          <w:lang w:val="ru-RU"/>
        </w:rPr>
        <w:t xml:space="preserve">. </w:t>
      </w:r>
      <w:r w:rsidR="0056420B">
        <w:rPr>
          <w:sz w:val="22"/>
          <w:szCs w:val="22"/>
          <w:lang w:val="ru-RU"/>
        </w:rPr>
        <w:t>godine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u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Domu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Narodne</w:t>
      </w:r>
      <w:r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skupštine</w:t>
      </w:r>
      <w:r w:rsidRPr="009510F2">
        <w:rPr>
          <w:sz w:val="22"/>
          <w:szCs w:val="22"/>
          <w:lang w:val="ru-RU"/>
        </w:rPr>
        <w:t>.</w:t>
      </w:r>
    </w:p>
    <w:p w:rsidR="000D3C65" w:rsidRPr="009510F2" w:rsidRDefault="000D3C65" w:rsidP="00AD5755">
      <w:pPr>
        <w:tabs>
          <w:tab w:val="left" w:pos="1496"/>
        </w:tabs>
        <w:jc w:val="both"/>
        <w:rPr>
          <w:sz w:val="22"/>
          <w:szCs w:val="22"/>
          <w:lang w:val="sr-Cyrl-CS"/>
        </w:rPr>
      </w:pPr>
    </w:p>
    <w:p w:rsidR="000D3C65" w:rsidRPr="009510F2" w:rsidRDefault="000D3C65" w:rsidP="00AD5755">
      <w:pPr>
        <w:tabs>
          <w:tab w:val="left" w:pos="1496"/>
        </w:tabs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  <w:lang w:val="sr-Cyrl-CS"/>
        </w:rPr>
        <w:t xml:space="preserve">               </w:t>
      </w:r>
      <w:r w:rsidR="0056420B">
        <w:rPr>
          <w:sz w:val="22"/>
          <w:szCs w:val="22"/>
          <w:lang w:val="sr-Cyrl-CS"/>
        </w:rPr>
        <w:t>Javnom</w:t>
      </w:r>
      <w:r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sr-Cyrl-CS"/>
        </w:rPr>
        <w:t>slušanju</w:t>
      </w:r>
      <w:r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sr-Cyrl-CS"/>
        </w:rPr>
        <w:t>su</w:t>
      </w:r>
      <w:r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sr-Cyrl-CS"/>
        </w:rPr>
        <w:t>prisustvovali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predsednik</w:t>
      </w:r>
      <w:r w:rsidR="00013C4F" w:rsidRPr="009510F2">
        <w:rPr>
          <w:sz w:val="22"/>
          <w:szCs w:val="22"/>
          <w:lang w:val="sr-Latn-RS"/>
        </w:rPr>
        <w:t xml:space="preserve"> </w:t>
      </w:r>
      <w:r w:rsidR="0056420B">
        <w:rPr>
          <w:sz w:val="22"/>
          <w:szCs w:val="22"/>
          <w:lang w:val="sr-Cyrl-RS"/>
        </w:rPr>
        <w:t>Odbora</w:t>
      </w:r>
      <w:r w:rsidR="009165F9"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Muamer</w:t>
      </w:r>
      <w:r w:rsidR="009165F9" w:rsidRPr="009510F2">
        <w:rPr>
          <w:sz w:val="22"/>
          <w:szCs w:val="22"/>
          <w:lang w:val="ru-RU"/>
        </w:rPr>
        <w:t xml:space="preserve"> </w:t>
      </w:r>
      <w:r w:rsidR="0056420B">
        <w:rPr>
          <w:sz w:val="22"/>
          <w:szCs w:val="22"/>
          <w:lang w:val="ru-RU"/>
        </w:rPr>
        <w:t>Zukorlić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sledeći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članovi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Odbora</w:t>
      </w:r>
      <w:r w:rsidRPr="009510F2">
        <w:rPr>
          <w:sz w:val="22"/>
          <w:szCs w:val="22"/>
        </w:rPr>
        <w:t>: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Ljubiša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Stojmirović</w:t>
      </w:r>
      <w:r w:rsidRPr="009510F2">
        <w:rPr>
          <w:sz w:val="22"/>
          <w:szCs w:val="22"/>
          <w:lang w:val="sr-Cyrl-RS"/>
        </w:rPr>
        <w:t>,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zamenik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predsednika</w:t>
      </w:r>
      <w:r w:rsidR="009165F9" w:rsidRPr="009510F2">
        <w:rPr>
          <w:sz w:val="22"/>
          <w:szCs w:val="22"/>
          <w:lang w:val="sr-Cyrl-RS"/>
        </w:rPr>
        <w:t>,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Milan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Knežević</w:t>
      </w:r>
      <w:r w:rsidR="009165F9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Olena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Papuga</w:t>
      </w:r>
      <w:r w:rsidR="009165F9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Đorđe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Kosanić</w:t>
      </w:r>
      <w:r w:rsidR="009165F9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Marko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Atlagić</w:t>
      </w:r>
      <w:r w:rsidR="009165F9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dr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Ljubinko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Rakonjac</w:t>
      </w:r>
      <w:r w:rsidR="009165F9" w:rsidRPr="009510F2">
        <w:rPr>
          <w:sz w:val="22"/>
          <w:szCs w:val="22"/>
          <w:lang w:val="sr-Cyrl-RS"/>
        </w:rPr>
        <w:t>, (</w:t>
      </w:r>
      <w:r w:rsidR="0056420B">
        <w:rPr>
          <w:sz w:val="22"/>
          <w:szCs w:val="22"/>
          <w:lang w:val="sr-Cyrl-RS"/>
        </w:rPr>
        <w:t>zamenik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Žarka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Obradovića</w:t>
      </w:r>
      <w:r w:rsidR="009165F9" w:rsidRPr="009510F2">
        <w:rPr>
          <w:sz w:val="22"/>
          <w:szCs w:val="22"/>
          <w:lang w:val="sr-Cyrl-RS"/>
        </w:rPr>
        <w:t xml:space="preserve">), </w:t>
      </w:r>
      <w:r w:rsidR="0056420B">
        <w:rPr>
          <w:sz w:val="22"/>
          <w:szCs w:val="22"/>
          <w:lang w:val="sr-Cyrl-RS"/>
        </w:rPr>
        <w:t>dr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Danica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Bukvić</w:t>
      </w:r>
      <w:r w:rsidR="009165F9" w:rsidRPr="009510F2">
        <w:rPr>
          <w:sz w:val="22"/>
          <w:szCs w:val="22"/>
          <w:lang w:val="sr-Cyrl-RS"/>
        </w:rPr>
        <w:t xml:space="preserve"> (</w:t>
      </w:r>
      <w:r w:rsidR="0056420B">
        <w:rPr>
          <w:sz w:val="22"/>
          <w:szCs w:val="22"/>
          <w:lang w:val="sr-Cyrl-RS"/>
        </w:rPr>
        <w:t>zamenik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Miletić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Mihajlovića</w:t>
      </w:r>
      <w:r w:rsidR="009165F9" w:rsidRPr="009510F2">
        <w:rPr>
          <w:sz w:val="22"/>
          <w:szCs w:val="22"/>
          <w:lang w:val="sr-Cyrl-RS"/>
        </w:rPr>
        <w:t xml:space="preserve">), </w:t>
      </w:r>
      <w:r w:rsidR="0056420B">
        <w:rPr>
          <w:sz w:val="22"/>
          <w:szCs w:val="22"/>
          <w:lang w:val="sr-Cyrl-RS"/>
        </w:rPr>
        <w:t>Predrag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Jelenković</w:t>
      </w:r>
      <w:r w:rsidR="009165F9" w:rsidRPr="009510F2">
        <w:rPr>
          <w:sz w:val="22"/>
          <w:szCs w:val="22"/>
          <w:lang w:val="sr-Cyrl-RS"/>
        </w:rPr>
        <w:t xml:space="preserve"> (</w:t>
      </w:r>
      <w:r w:rsidR="0056420B">
        <w:rPr>
          <w:sz w:val="22"/>
          <w:szCs w:val="22"/>
          <w:lang w:val="sr-Cyrl-RS"/>
        </w:rPr>
        <w:t>zamenik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Milene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Bićanin</w:t>
      </w:r>
      <w:r w:rsidR="009165F9" w:rsidRPr="009510F2">
        <w:rPr>
          <w:sz w:val="22"/>
          <w:szCs w:val="22"/>
          <w:lang w:val="sr-Cyrl-RS"/>
        </w:rPr>
        <w:t xml:space="preserve">) </w:t>
      </w:r>
      <w:r w:rsidR="0056420B">
        <w:rPr>
          <w:sz w:val="22"/>
          <w:szCs w:val="22"/>
          <w:lang w:val="sr-Cyrl-RS"/>
        </w:rPr>
        <w:t>i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Nikola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Savić</w:t>
      </w:r>
      <w:r w:rsidR="009165F9" w:rsidRPr="009510F2">
        <w:rPr>
          <w:sz w:val="22"/>
          <w:szCs w:val="22"/>
          <w:lang w:val="sr-Cyrl-RS"/>
        </w:rPr>
        <w:t xml:space="preserve"> (</w:t>
      </w:r>
      <w:r w:rsidR="0056420B">
        <w:rPr>
          <w:sz w:val="22"/>
          <w:szCs w:val="22"/>
          <w:lang w:val="sr-Cyrl-RS"/>
        </w:rPr>
        <w:t>zamenik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Dubravka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Bojića</w:t>
      </w:r>
      <w:r w:rsidR="009165F9" w:rsidRPr="009510F2">
        <w:rPr>
          <w:sz w:val="22"/>
          <w:szCs w:val="22"/>
          <w:lang w:val="sr-Cyrl-RS"/>
        </w:rPr>
        <w:t>).</w:t>
      </w:r>
    </w:p>
    <w:p w:rsidR="000D3C65" w:rsidRPr="009510F2" w:rsidRDefault="000D3C65" w:rsidP="00AD5755">
      <w:pPr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  <w:lang w:val="sr-Cyrl-RS"/>
        </w:rPr>
        <w:tab/>
        <w:t xml:space="preserve">   </w:t>
      </w:r>
      <w:r w:rsidR="0056420B">
        <w:rPr>
          <w:sz w:val="22"/>
          <w:szCs w:val="22"/>
          <w:lang w:val="sr-Cyrl-RS"/>
        </w:rPr>
        <w:t>Pored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članova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Odbora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Javnom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slušanju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su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prisustvovali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narodni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poslanici</w:t>
      </w:r>
      <w:r w:rsidR="009165F9" w:rsidRPr="009510F2">
        <w:rPr>
          <w:sz w:val="22"/>
          <w:szCs w:val="22"/>
        </w:rPr>
        <w:t>:</w:t>
      </w:r>
      <w:r w:rsidR="009165F9" w:rsidRPr="009510F2">
        <w:rPr>
          <w:sz w:val="22"/>
          <w:szCs w:val="22"/>
          <w:lang w:val="sr-Cyrl-RS"/>
        </w:rPr>
        <w:t xml:space="preserve">  </w:t>
      </w:r>
      <w:r w:rsidR="0056420B">
        <w:rPr>
          <w:sz w:val="22"/>
          <w:szCs w:val="22"/>
          <w:lang w:val="sr-Cyrl-RS"/>
        </w:rPr>
        <w:t>Snežana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Petrović</w:t>
      </w:r>
      <w:r w:rsidR="009165F9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Slavica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Živković</w:t>
      </w:r>
      <w:r w:rsidR="009165F9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Milija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Miletić</w:t>
      </w:r>
      <w:r w:rsidR="009165F9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Goran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Kovačević</w:t>
      </w:r>
      <w:r w:rsidR="009165F9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Vesna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Ivković</w:t>
      </w:r>
      <w:r w:rsidR="009165F9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Snežana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Paunović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prof</w:t>
      </w:r>
      <w:r w:rsidR="009165F9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dr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Snežana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Bogosavljević</w:t>
      </w:r>
      <w:r w:rsidR="009165F9" w:rsidRPr="009510F2">
        <w:rPr>
          <w:sz w:val="22"/>
          <w:szCs w:val="22"/>
          <w:lang w:val="sr-Cyrl-RS"/>
        </w:rPr>
        <w:t xml:space="preserve">. </w:t>
      </w:r>
    </w:p>
    <w:p w:rsidR="00D80CD1" w:rsidRPr="009510F2" w:rsidRDefault="000D3C65" w:rsidP="00AD5755">
      <w:pPr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  <w:lang w:val="sr-Cyrl-RS"/>
        </w:rPr>
        <w:tab/>
        <w:t xml:space="preserve">   </w:t>
      </w:r>
      <w:r w:rsidR="0056420B">
        <w:rPr>
          <w:sz w:val="22"/>
          <w:szCs w:val="22"/>
          <w:lang w:val="sr-Cyrl-RS"/>
        </w:rPr>
        <w:t>Javnom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slušanju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su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iz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Ministarstva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prosvete</w:t>
      </w:r>
      <w:r w:rsidR="00382B9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nauke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tehnološkog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razvoja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prisustvovali</w:t>
      </w:r>
      <w:r w:rsidR="00382B91" w:rsidRPr="009510F2">
        <w:rPr>
          <w:sz w:val="22"/>
          <w:szCs w:val="22"/>
          <w:lang w:val="sr-Cyrl-RS"/>
        </w:rPr>
        <w:t xml:space="preserve">: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proofErr w:type="gramStart"/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Vladimir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Popović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prof</w:t>
      </w:r>
      <w:r w:rsidR="00382B91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dr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Viktor</w:t>
      </w:r>
      <w:r w:rsidR="00382B9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Nedović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ržavni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sekretar</w:t>
      </w:r>
      <w:r w:rsidR="0056420B">
        <w:rPr>
          <w:sz w:val="22"/>
          <w:szCs w:val="22"/>
          <w:lang w:val="sr-Cyrl-RS"/>
        </w:rPr>
        <w:t>i</w:t>
      </w:r>
      <w:r w:rsidR="00382B9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Marija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Kuzmanović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omoćnik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ministra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Marina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Soković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omoćnik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ministra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Saša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Lazović</w:t>
      </w:r>
      <w:r w:rsidR="00D80CD1" w:rsidRPr="009510F2">
        <w:rPr>
          <w:sz w:val="22"/>
          <w:szCs w:val="22"/>
          <w:lang w:val="sr-Cyrl-RS"/>
        </w:rPr>
        <w:t>,</w:t>
      </w:r>
      <w:r w:rsidR="00382B9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pomoćnik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ministra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dr</w:t>
      </w:r>
      <w:r w:rsidR="00382B91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</w:rPr>
        <w:t>Bojan</w:t>
      </w:r>
      <w:r w:rsidR="00382B9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Tubić</w:t>
      </w:r>
      <w:r w:rsidR="00382B91" w:rsidRPr="009510F2">
        <w:rPr>
          <w:sz w:val="22"/>
          <w:szCs w:val="22"/>
          <w:lang w:val="sr-Cyrl-RS"/>
        </w:rPr>
        <w:t>,</w:t>
      </w:r>
      <w:r w:rsidR="00382B9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pomoćnik</w:t>
      </w:r>
      <w:r w:rsidR="00382B9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ministra</w:t>
      </w:r>
      <w:r w:rsidR="00382B91" w:rsidRPr="009510F2">
        <w:rPr>
          <w:sz w:val="22"/>
          <w:szCs w:val="22"/>
          <w:lang w:val="sr-Cyrl-RS"/>
        </w:rPr>
        <w:t>,</w:t>
      </w:r>
      <w:r w:rsidR="00382B91" w:rsidRPr="009510F2">
        <w:rPr>
          <w:sz w:val="22"/>
          <w:szCs w:val="22"/>
        </w:rPr>
        <w:tab/>
      </w:r>
      <w:r w:rsidR="0056420B">
        <w:rPr>
          <w:sz w:val="22"/>
          <w:szCs w:val="22"/>
          <w:lang w:val="sr-Cyrl-RS"/>
        </w:rPr>
        <w:t>V</w:t>
      </w:r>
      <w:r w:rsidR="0056420B">
        <w:rPr>
          <w:sz w:val="22"/>
          <w:szCs w:val="22"/>
        </w:rPr>
        <w:t>era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Vasić</w:t>
      </w:r>
      <w:r w:rsidR="00D80CD1" w:rsidRPr="009510F2">
        <w:rPr>
          <w:sz w:val="22"/>
          <w:szCs w:val="22"/>
          <w:lang w:val="sr-Cyrl-RS"/>
        </w:rPr>
        <w:t>,</w:t>
      </w:r>
      <w:r w:rsidR="00E602A3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pravnik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Olivera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Dimitrijević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referent</w:t>
      </w:r>
      <w:r w:rsidR="00382B91" w:rsidRPr="009510F2">
        <w:rPr>
          <w:sz w:val="22"/>
          <w:szCs w:val="22"/>
          <w:lang w:val="sr-Cyrl-RS"/>
        </w:rPr>
        <w:t>,</w:t>
      </w:r>
      <w:r w:rsidR="00E602A3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Ivana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Branković</w:t>
      </w:r>
      <w:r w:rsidR="00D80CD1" w:rsidRPr="009510F2">
        <w:rPr>
          <w:sz w:val="22"/>
          <w:szCs w:val="22"/>
          <w:lang w:val="sr-Cyrl-RS"/>
        </w:rPr>
        <w:t>,</w:t>
      </w:r>
      <w:r w:rsidR="00D80CD1" w:rsidRPr="009510F2">
        <w:rPr>
          <w:sz w:val="22"/>
          <w:szCs w:val="22"/>
        </w:rPr>
        <w:tab/>
      </w:r>
      <w:r w:rsidR="0056420B">
        <w:rPr>
          <w:sz w:val="22"/>
          <w:szCs w:val="22"/>
        </w:rPr>
        <w:t>saradnik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Katarina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Tomašević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saradnik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Aleksandra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Pavićević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savetnik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Etnografski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Ninoslav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Stojadinović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a</w:t>
      </w:r>
      <w:r w:rsidR="0056420B">
        <w:rPr>
          <w:sz w:val="22"/>
          <w:szCs w:val="22"/>
        </w:rPr>
        <w:t>kademik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redsednik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Komisije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izbor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zvanja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Milana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Mitrović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Instituta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zaštitu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bilja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životne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sredine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Dragoje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Radanović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Institut</w:t>
      </w:r>
      <w:r w:rsidR="0056420B">
        <w:rPr>
          <w:sz w:val="22"/>
          <w:szCs w:val="22"/>
          <w:lang w:val="sr-Cyrl-RS"/>
        </w:rPr>
        <w:t>a</w:t>
      </w:r>
      <w:r w:rsidR="00D80CD1" w:rsidRPr="009510F2">
        <w:rPr>
          <w:sz w:val="22"/>
          <w:szCs w:val="22"/>
        </w:rPr>
        <w:t xml:space="preserve"> </w:t>
      </w:r>
      <w:r w:rsidR="00E602A3" w:rsidRPr="009510F2">
        <w:rPr>
          <w:sz w:val="22"/>
          <w:szCs w:val="22"/>
          <w:lang w:val="sr-Cyrl-RS"/>
        </w:rPr>
        <w:t>„</w:t>
      </w:r>
      <w:r w:rsidR="0056420B">
        <w:rPr>
          <w:sz w:val="22"/>
          <w:szCs w:val="22"/>
        </w:rPr>
        <w:t>Josif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Pančić</w:t>
      </w:r>
      <w:r w:rsidR="00E602A3" w:rsidRPr="009510F2">
        <w:rPr>
          <w:sz w:val="22"/>
          <w:szCs w:val="22"/>
          <w:lang w:val="sr-Cyrl-RS"/>
        </w:rPr>
        <w:t>“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Snežana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</w:rPr>
        <w:t>Farmaceutski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Milinko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Radosavljević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</w:rPr>
        <w:t>Rudarski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Aleksandra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Drecun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predsednik</w:t>
      </w:r>
      <w:r w:rsidR="00D80CD1" w:rsidRPr="009510F2">
        <w:rPr>
          <w:sz w:val="22"/>
          <w:szCs w:val="22"/>
          <w:lang w:val="sr-Cyrl-RS"/>
        </w:rPr>
        <w:t xml:space="preserve"> „</w:t>
      </w:r>
      <w:r w:rsidR="00D80CD1" w:rsidRPr="009510F2">
        <w:rPr>
          <w:sz w:val="22"/>
          <w:szCs w:val="22"/>
        </w:rPr>
        <w:t>Intersection-a</w:t>
      </w:r>
      <w:r w:rsidR="00D80CD1" w:rsidRPr="009510F2">
        <w:rPr>
          <w:sz w:val="22"/>
          <w:szCs w:val="22"/>
          <w:lang w:val="sr-Cyrl-RS"/>
        </w:rPr>
        <w:t xml:space="preserve">“,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Dragana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Antonović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savetnik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Arheološki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Marko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Slavković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š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nauku</w:t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</w:rPr>
        <w:t>Ekonomski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Kragujevac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Tijana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Cvetić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Antić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nauku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Biološki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Branka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Popadić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s</w:t>
      </w:r>
      <w:r w:rsidR="0056420B">
        <w:rPr>
          <w:sz w:val="22"/>
          <w:szCs w:val="22"/>
        </w:rPr>
        <w:t>ekretar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političkih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nauka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Mirjana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Mihailović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</w:t>
      </w:r>
      <w:r w:rsidR="0056420B">
        <w:rPr>
          <w:sz w:val="22"/>
          <w:szCs w:val="22"/>
          <w:lang w:val="sr-Cyrl-RS"/>
        </w:rPr>
        <w:t>r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D80CD1" w:rsidRPr="009510F2">
        <w:rPr>
          <w:sz w:val="22"/>
          <w:szCs w:val="22"/>
          <w:lang w:val="sr-Cyrl-RS"/>
        </w:rPr>
        <w:t>„</w:t>
      </w:r>
      <w:r w:rsidR="0056420B">
        <w:rPr>
          <w:sz w:val="22"/>
          <w:szCs w:val="22"/>
        </w:rPr>
        <w:t>IBISS</w:t>
      </w:r>
      <w:r w:rsidR="00D80CD1" w:rsidRPr="009510F2">
        <w:rPr>
          <w:sz w:val="22"/>
          <w:szCs w:val="22"/>
          <w:lang w:val="sr-Cyrl-RS"/>
        </w:rPr>
        <w:t xml:space="preserve">“,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Predrag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Marković</w:t>
      </w:r>
      <w:r w:rsidR="00D80CD1" w:rsidRPr="009510F2">
        <w:rPr>
          <w:sz w:val="22"/>
          <w:szCs w:val="22"/>
          <w:lang w:val="sr-Cyrl-RS"/>
        </w:rPr>
        <w:t>,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>-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savremenu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istoriju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Bojan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Dimitrijević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</w:t>
      </w:r>
      <w:r w:rsidR="0056420B">
        <w:rPr>
          <w:sz w:val="22"/>
          <w:szCs w:val="22"/>
          <w:lang w:val="sr-Cyrl-RS"/>
        </w:rPr>
        <w:t>č</w:t>
      </w:r>
      <w:r w:rsidR="0056420B">
        <w:rPr>
          <w:sz w:val="22"/>
          <w:szCs w:val="22"/>
        </w:rPr>
        <w:t>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savetnik</w:t>
      </w:r>
      <w:r w:rsidR="00D80CD1" w:rsidRPr="009510F2">
        <w:rPr>
          <w:sz w:val="22"/>
          <w:szCs w:val="22"/>
          <w:lang w:val="sr-Cyrl-RS"/>
        </w:rPr>
        <w:t>-</w:t>
      </w:r>
      <w:r w:rsidR="00D80CD1" w:rsidRPr="009510F2">
        <w:rPr>
          <w:sz w:val="22"/>
          <w:szCs w:val="22"/>
        </w:rPr>
        <w:tab/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savremenu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istoriju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Dragana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Miladinović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savetnik</w:t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savremenu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istoriju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Đurđica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Jovović</w:t>
      </w:r>
      <w:r w:rsidR="00D80CD1" w:rsidRPr="009510F2">
        <w:rPr>
          <w:sz w:val="22"/>
          <w:szCs w:val="22"/>
          <w:lang w:val="sr-Cyrl-RS"/>
        </w:rPr>
        <w:t>,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redsednik</w:t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</w:rPr>
        <w:t>Sindikat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nauke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Zoran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Popović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a</w:t>
      </w:r>
      <w:r w:rsidR="0056420B">
        <w:rPr>
          <w:sz w:val="22"/>
          <w:szCs w:val="22"/>
        </w:rPr>
        <w:t>kademik</w:t>
      </w:r>
      <w:r w:rsidR="00D80CD1" w:rsidRPr="009510F2">
        <w:rPr>
          <w:sz w:val="22"/>
          <w:szCs w:val="22"/>
        </w:rPr>
        <w:t xml:space="preserve"> </w:t>
      </w:r>
      <w:r w:rsidR="00E602A3" w:rsidRPr="009510F2">
        <w:rPr>
          <w:sz w:val="22"/>
          <w:szCs w:val="22"/>
          <w:lang w:val="sr-Cyrl-RS"/>
        </w:rPr>
        <w:t>-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redsednik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Nacionalnog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nauk</w:t>
      </w:r>
      <w:r w:rsidR="0056420B">
        <w:rPr>
          <w:sz w:val="22"/>
          <w:szCs w:val="22"/>
          <w:lang w:val="sr-Cyrl-RS"/>
        </w:rPr>
        <w:t>u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istraživanje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podpredsednik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SANU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Branislav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Kureljušić</w:t>
      </w:r>
      <w:r w:rsidR="00D80CD1" w:rsidRPr="009510F2">
        <w:rPr>
          <w:sz w:val="22"/>
          <w:szCs w:val="22"/>
          <w:lang w:val="sr-Cyrl-RS"/>
        </w:rPr>
        <w:t>,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savetnik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Naučni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veterinarstvo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SR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Miša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Đurković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Instituta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evrpske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studije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Ivan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Rakonjac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Fond</w:t>
      </w:r>
      <w:r w:rsidR="0056420B">
        <w:rPr>
          <w:sz w:val="22"/>
          <w:szCs w:val="22"/>
          <w:lang w:val="sr-Cyrl-RS"/>
        </w:rPr>
        <w:t>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inovacionu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delatnost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Ljubodrag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Tanović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Mašinski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Jadranka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Petrov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s</w:t>
      </w:r>
      <w:r w:rsidR="0056420B">
        <w:rPr>
          <w:sz w:val="22"/>
          <w:szCs w:val="22"/>
        </w:rPr>
        <w:t>aradnik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naučnoistraživačku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delatnost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Mašinski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Jelena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Stevanović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saradnik</w:t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pedagoška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istraživanja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MiloTomašević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ekan</w:t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</w:rPr>
        <w:t>Elektrotehnički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Zlatan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Stojković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nauku</w:t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</w:rPr>
        <w:t>Elektrotehnički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Martina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Vojnić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Purčar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nauku</w:t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</w:rPr>
        <w:t>Građevinski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Subotica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Aleksandar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Bogojević</w:t>
      </w:r>
      <w:r w:rsidR="00D80CD1" w:rsidRPr="009510F2">
        <w:rPr>
          <w:sz w:val="22"/>
          <w:szCs w:val="22"/>
          <w:lang w:val="sr-Cyrl-RS"/>
        </w:rPr>
        <w:t>,</w:t>
      </w:r>
      <w:r w:rsidR="00D80CD1" w:rsidRPr="009510F2">
        <w:rPr>
          <w:sz w:val="22"/>
          <w:szCs w:val="22"/>
        </w:rPr>
        <w:tab/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  <w:lang w:val="sr-Cyrl-RS"/>
        </w:rPr>
        <w:t>I</w:t>
      </w:r>
      <w:r w:rsidR="0056420B">
        <w:rPr>
          <w:sz w:val="22"/>
          <w:szCs w:val="22"/>
        </w:rPr>
        <w:t>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fiziku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Aleksandar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Belić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savetnik</w:t>
      </w:r>
      <w:r w:rsidR="00D80CD1" w:rsidRPr="009510F2">
        <w:rPr>
          <w:sz w:val="22"/>
          <w:szCs w:val="22"/>
          <w:lang w:val="sr-Cyrl-RS"/>
        </w:rPr>
        <w:t xml:space="preserve"> -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fiziku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Milan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Lukić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voćarstvo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Jovan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Zubović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itektor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ekonomskih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lastRenderedPageBreak/>
        <w:t>nauka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Dušan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Živković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ekan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Poljoprivredni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  <w:lang w:val="sr-Cyrl-RS"/>
        </w:rPr>
        <w:t>B</w:t>
      </w:r>
      <w:r w:rsidR="0056420B">
        <w:rPr>
          <w:sz w:val="22"/>
          <w:szCs w:val="22"/>
        </w:rPr>
        <w:t>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Gordana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Danilović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Grković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Naučno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tehnološkog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parka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oc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Sanja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Marjanović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nauku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Pravni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Nišu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oc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Ivan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Ilić</w:t>
      </w:r>
      <w:r w:rsidR="00FD010C" w:rsidRPr="009510F2">
        <w:rPr>
          <w:sz w:val="22"/>
          <w:szCs w:val="22"/>
        </w:rPr>
        <w:t>,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</w:t>
      </w:r>
      <w:r w:rsidR="0056420B">
        <w:rPr>
          <w:sz w:val="22"/>
          <w:szCs w:val="22"/>
        </w:rPr>
        <w:t>ekretar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Pravni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Nišu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Dragan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Domazet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r</w:t>
      </w:r>
      <w:r w:rsidR="0056420B">
        <w:rPr>
          <w:sz w:val="22"/>
          <w:szCs w:val="22"/>
        </w:rPr>
        <w:t>ektor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Univerzitet</w:t>
      </w:r>
      <w:r w:rsidR="0056420B">
        <w:rPr>
          <w:sz w:val="22"/>
          <w:szCs w:val="22"/>
          <w:lang w:val="sr-Cyrl-RS"/>
        </w:rPr>
        <w:t>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Metropolitan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Milica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Đurić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Jovičić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Fond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nauku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Ivan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Videnović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v</w:t>
      </w:r>
      <w:r w:rsidR="0056420B">
        <w:rPr>
          <w:sz w:val="22"/>
          <w:szCs w:val="22"/>
        </w:rPr>
        <w:t>iši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savetnik</w:t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</w:rPr>
        <w:t>Fizički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Igor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Pašti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fizičku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hemiju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Ivanka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Popović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r</w:t>
      </w:r>
      <w:r w:rsidR="0056420B">
        <w:rPr>
          <w:sz w:val="22"/>
          <w:szCs w:val="22"/>
        </w:rPr>
        <w:t>ektor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Univerziteta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Milorad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Mirilović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veterinarske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medicine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Zdravko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Stanimirović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redsednik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naučnog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veća</w:t>
      </w:r>
      <w:r w:rsidR="00D80CD1" w:rsidRPr="009510F2">
        <w:rPr>
          <w:sz w:val="22"/>
          <w:szCs w:val="22"/>
          <w:lang w:val="sr-Cyrl-RS"/>
        </w:rPr>
        <w:t xml:space="preserve"> „</w:t>
      </w:r>
      <w:r w:rsidR="0056420B">
        <w:rPr>
          <w:sz w:val="22"/>
          <w:szCs w:val="22"/>
        </w:rPr>
        <w:t>IRITEL</w:t>
      </w:r>
      <w:r w:rsidR="00D80CD1" w:rsidRPr="009510F2">
        <w:rPr>
          <w:sz w:val="22"/>
          <w:szCs w:val="22"/>
          <w:lang w:val="sr-Cyrl-RS"/>
        </w:rPr>
        <w:t xml:space="preserve">“,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Marija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Vesna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Nikolić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redsednik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naučnog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veća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multidisciplinarna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istraživanja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Bojan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Jović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</w:rPr>
        <w:tab/>
      </w:r>
      <w:r w:rsidR="00D80CD1" w:rsidRPr="009510F2">
        <w:rPr>
          <w:sz w:val="22"/>
          <w:szCs w:val="22"/>
          <w:lang w:val="sr-Cyrl-RS"/>
        </w:rPr>
        <w:t xml:space="preserve">-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književnost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umetnost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Mirjana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Šijačić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Nikolić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Šumarski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Stevan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St</w:t>
      </w:r>
      <w:r w:rsidR="0056420B">
        <w:rPr>
          <w:sz w:val="22"/>
          <w:szCs w:val="22"/>
          <w:lang w:val="sr-Cyrl-RS"/>
        </w:rPr>
        <w:t>a</w:t>
      </w:r>
      <w:r w:rsidR="0056420B">
        <w:rPr>
          <w:sz w:val="22"/>
          <w:szCs w:val="22"/>
        </w:rPr>
        <w:t>nkovski</w:t>
      </w:r>
      <w:r w:rsidR="00D80CD1" w:rsidRPr="009510F2">
        <w:rPr>
          <w:sz w:val="22"/>
          <w:szCs w:val="22"/>
          <w:lang w:val="sr-Cyrl-RS"/>
        </w:rPr>
        <w:t>,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Univerzitet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Novom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Sadu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Aleksandar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Pavlović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saradnik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srpsku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kulturu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Leposavić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Goran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Roglić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Inovacioni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centar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Hemijskog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Ivana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Atanasković</w:t>
      </w:r>
      <w:r w:rsidR="00D80CD1" w:rsidRPr="009510F2">
        <w:rPr>
          <w:sz w:val="22"/>
          <w:szCs w:val="22"/>
          <w:lang w:val="sr-Cyrl-RS"/>
        </w:rPr>
        <w:t>,</w:t>
      </w:r>
      <w:r w:rsidR="00D80CD1" w:rsidRPr="009510F2">
        <w:rPr>
          <w:sz w:val="22"/>
          <w:szCs w:val="22"/>
        </w:rPr>
        <w:tab/>
      </w:r>
      <w:r w:rsidR="0056420B">
        <w:rPr>
          <w:sz w:val="22"/>
          <w:szCs w:val="22"/>
          <w:lang w:val="sr-Cyrl-RS"/>
        </w:rPr>
        <w:t>v</w:t>
      </w:r>
      <w:r w:rsidR="0056420B">
        <w:rPr>
          <w:sz w:val="22"/>
          <w:szCs w:val="22"/>
        </w:rPr>
        <w:t>i</w:t>
      </w:r>
      <w:r w:rsidR="0056420B">
        <w:rPr>
          <w:sz w:val="22"/>
          <w:szCs w:val="22"/>
          <w:lang w:val="sr-Cyrl-RS"/>
        </w:rPr>
        <w:t>š</w:t>
      </w:r>
      <w:r w:rsidR="0056420B">
        <w:rPr>
          <w:sz w:val="22"/>
          <w:szCs w:val="22"/>
        </w:rPr>
        <w:t>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naučni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saradnik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Matematički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SANU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Zlatko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Rakočević</w:t>
      </w:r>
      <w:r w:rsidR="00D80CD1" w:rsidRPr="009510F2">
        <w:rPr>
          <w:sz w:val="22"/>
          <w:szCs w:val="22"/>
          <w:lang w:val="sr-Cyrl-RS"/>
        </w:rPr>
        <w:t>,</w:t>
      </w:r>
      <w:r w:rsidR="00D80CD1" w:rsidRPr="009510F2">
        <w:rPr>
          <w:sz w:val="22"/>
          <w:szCs w:val="22"/>
        </w:rPr>
        <w:tab/>
      </w:r>
      <w:r w:rsidR="0056420B">
        <w:rPr>
          <w:sz w:val="22"/>
          <w:szCs w:val="22"/>
          <w:lang w:val="sr-Cyrl-RS"/>
        </w:rPr>
        <w:t>v</w:t>
      </w:r>
      <w:r w:rsidR="00D80CD1" w:rsidRPr="009510F2">
        <w:rPr>
          <w:sz w:val="22"/>
          <w:szCs w:val="22"/>
        </w:rPr>
        <w:t>.</w:t>
      </w:r>
      <w:r w:rsidR="0056420B">
        <w:rPr>
          <w:sz w:val="22"/>
          <w:szCs w:val="22"/>
        </w:rPr>
        <w:t>d</w:t>
      </w:r>
      <w:r w:rsidR="00D80CD1" w:rsidRPr="009510F2">
        <w:rPr>
          <w:sz w:val="22"/>
          <w:szCs w:val="22"/>
          <w:lang w:val="sr-Cyrl-RS"/>
        </w:rPr>
        <w:t>.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direktor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VINČA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Ljupčo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Hadžievski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savetnik</w:t>
      </w:r>
      <w:r w:rsidR="00D80CD1" w:rsidRPr="009510F2">
        <w:rPr>
          <w:sz w:val="22"/>
          <w:szCs w:val="22"/>
          <w:lang w:val="sr-Cyrl-RS"/>
        </w:rPr>
        <w:t xml:space="preserve"> – </w:t>
      </w:r>
      <w:r w:rsidR="0056420B">
        <w:rPr>
          <w:sz w:val="22"/>
          <w:szCs w:val="22"/>
        </w:rPr>
        <w:t>VINČA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Mirjana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Kijevčanin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  <w:lang w:val="sr-Cyrl-RS"/>
        </w:rPr>
        <w:t>-</w:t>
      </w:r>
      <w:r w:rsidR="0056420B">
        <w:rPr>
          <w:sz w:val="22"/>
          <w:szCs w:val="22"/>
        </w:rPr>
        <w:t>Tehnološko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Metalurški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Ksenija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Janković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savetnik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D80CD1" w:rsidRPr="009510F2">
        <w:rPr>
          <w:sz w:val="22"/>
          <w:szCs w:val="22"/>
          <w:lang w:val="sr-Cyrl-RS"/>
        </w:rPr>
        <w:t>„</w:t>
      </w:r>
      <w:r w:rsidR="0056420B">
        <w:rPr>
          <w:sz w:val="22"/>
          <w:szCs w:val="22"/>
        </w:rPr>
        <w:t>IMS</w:t>
      </w:r>
      <w:r w:rsidR="00D80CD1" w:rsidRPr="009510F2">
        <w:rPr>
          <w:sz w:val="22"/>
          <w:szCs w:val="22"/>
          <w:lang w:val="sr-Cyrl-RS"/>
        </w:rPr>
        <w:t xml:space="preserve">“,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Violeta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Anđelković</w:t>
      </w:r>
      <w:r w:rsidR="00D80CD1" w:rsidRPr="009510F2">
        <w:rPr>
          <w:sz w:val="22"/>
          <w:szCs w:val="22"/>
          <w:lang w:val="sr-Cyrl-RS"/>
        </w:rPr>
        <w:t>,</w:t>
      </w:r>
      <w:r w:rsidR="00D80CD1" w:rsidRPr="009510F2">
        <w:rPr>
          <w:sz w:val="22"/>
          <w:szCs w:val="22"/>
        </w:rPr>
        <w:tab/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</w:t>
      </w:r>
      <w:r w:rsidR="0056420B">
        <w:rPr>
          <w:sz w:val="22"/>
          <w:szCs w:val="22"/>
        </w:rPr>
        <w:t>avetnik</w:t>
      </w:r>
      <w:r w:rsidR="00E602A3" w:rsidRPr="009510F2">
        <w:rPr>
          <w:sz w:val="22"/>
          <w:szCs w:val="22"/>
          <w:lang w:val="sr-Cyrl-RS"/>
        </w:rPr>
        <w:t>-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  <w:lang w:val="sr-Cyrl-RS"/>
        </w:rPr>
        <w:t>k</w:t>
      </w:r>
      <w:r w:rsidR="0056420B">
        <w:rPr>
          <w:sz w:val="22"/>
          <w:szCs w:val="22"/>
        </w:rPr>
        <w:t>ukuruz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Nenad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Delić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saradnik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  <w:lang w:val="sr-Cyrl-RS"/>
        </w:rPr>
        <w:t>k</w:t>
      </w:r>
      <w:r w:rsidR="0056420B">
        <w:rPr>
          <w:sz w:val="22"/>
          <w:szCs w:val="22"/>
        </w:rPr>
        <w:t>ukuruz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Vladimir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Smiljković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 xml:space="preserve"> „</w:t>
      </w:r>
      <w:r w:rsidR="0056420B">
        <w:rPr>
          <w:sz w:val="22"/>
          <w:szCs w:val="22"/>
        </w:rPr>
        <w:t>IMTEL</w:t>
      </w:r>
      <w:r w:rsidR="00D80CD1" w:rsidRPr="009510F2">
        <w:rPr>
          <w:sz w:val="22"/>
          <w:szCs w:val="22"/>
          <w:lang w:val="sr-Cyrl-RS"/>
        </w:rPr>
        <w:t xml:space="preserve">“,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Branka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Vasiljević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v</w:t>
      </w:r>
      <w:r w:rsidR="0056420B">
        <w:rPr>
          <w:sz w:val="22"/>
          <w:szCs w:val="22"/>
        </w:rPr>
        <w:t>iši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savetnik</w:t>
      </w:r>
      <w:r w:rsidR="00D80CD1" w:rsidRPr="009510F2">
        <w:rPr>
          <w:sz w:val="22"/>
          <w:szCs w:val="22"/>
          <w:lang w:val="sr-Cyrl-RS"/>
        </w:rPr>
        <w:t xml:space="preserve"> „</w:t>
      </w:r>
      <w:r w:rsidR="0056420B">
        <w:rPr>
          <w:sz w:val="22"/>
          <w:szCs w:val="22"/>
        </w:rPr>
        <w:t>IMGGI</w:t>
      </w:r>
      <w:r w:rsidR="00D80CD1" w:rsidRPr="009510F2">
        <w:rPr>
          <w:sz w:val="22"/>
          <w:szCs w:val="22"/>
          <w:lang w:val="sr-Cyrl-RS"/>
        </w:rPr>
        <w:t xml:space="preserve">“,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Duško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Blagojević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redsednik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Zajednica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instituta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Momčilo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Pavlović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potpredsednik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  <w:lang w:val="sr-Cyrl-RS"/>
        </w:rPr>
        <w:t>Zajednica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instituta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Jelena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Stamatović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Pedagoški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Užice</w:t>
      </w:r>
      <w:r w:rsidR="00D80CD1" w:rsidRPr="009510F2">
        <w:rPr>
          <w:sz w:val="22"/>
          <w:szCs w:val="22"/>
          <w:lang w:val="sr-Cyrl-RS"/>
        </w:rPr>
        <w:t xml:space="preserve"> -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Univerzitet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KG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Marko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Lukić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g</w:t>
      </w:r>
      <w:r w:rsidR="0056420B">
        <w:rPr>
          <w:sz w:val="22"/>
          <w:szCs w:val="22"/>
        </w:rPr>
        <w:t>eneralni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sekretar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Univerzitet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Kragujevcu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Čedomir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Radović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Institut</w:t>
      </w:r>
      <w:r w:rsidR="0056420B">
        <w:rPr>
          <w:sz w:val="22"/>
          <w:szCs w:val="22"/>
          <w:lang w:val="sr-Cyrl-RS"/>
        </w:rPr>
        <w:t>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stočarstvo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Jasna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Vlajić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Popović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irektor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srpski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jezik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SANU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Vladimir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Đurić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</w:t>
      </w:r>
      <w:r w:rsidR="0056420B">
        <w:rPr>
          <w:sz w:val="22"/>
          <w:szCs w:val="22"/>
        </w:rPr>
        <w:t>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savetnik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uporedno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pravo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Mladen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Stoiljković</w:t>
      </w:r>
      <w:r w:rsidR="00D80CD1" w:rsidRPr="009510F2">
        <w:rPr>
          <w:sz w:val="22"/>
          <w:szCs w:val="22"/>
          <w:lang w:val="sr-Cyrl-RS"/>
        </w:rPr>
        <w:t>,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</w:t>
      </w:r>
      <w:r w:rsidR="0056420B">
        <w:rPr>
          <w:sz w:val="22"/>
          <w:szCs w:val="22"/>
        </w:rPr>
        <w:t>edovni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profesor</w:t>
      </w:r>
      <w:r w:rsidR="00D80CD1" w:rsidRPr="009510F2">
        <w:rPr>
          <w:sz w:val="22"/>
          <w:szCs w:val="22"/>
          <w:lang w:val="sr-Cyrl-RS"/>
        </w:rPr>
        <w:t xml:space="preserve"> -</w:t>
      </w:r>
      <w:r w:rsidR="0056420B">
        <w:rPr>
          <w:sz w:val="22"/>
          <w:szCs w:val="22"/>
        </w:rPr>
        <w:t>Matični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naučni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odbor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energetiku</w:t>
      </w:r>
      <w:r w:rsidR="00D80CD1" w:rsidRPr="009510F2">
        <w:rPr>
          <w:sz w:val="22"/>
          <w:szCs w:val="22"/>
        </w:rPr>
        <w:t xml:space="preserve">, </w:t>
      </w:r>
      <w:r w:rsidR="0056420B">
        <w:rPr>
          <w:sz w:val="22"/>
          <w:szCs w:val="22"/>
        </w:rPr>
        <w:t>rudarstvo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energetsku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efikasnost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Mirjana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Barjaktarević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rorektor</w:t>
      </w:r>
      <w:r w:rsidR="00D80CD1" w:rsidRPr="009510F2">
        <w:rPr>
          <w:sz w:val="22"/>
          <w:szCs w:val="22"/>
          <w:lang w:val="sr-Cyrl-RS"/>
        </w:rPr>
        <w:t xml:space="preserve"> -</w:t>
      </w:r>
      <w:r w:rsidR="0056420B">
        <w:rPr>
          <w:sz w:val="22"/>
          <w:szCs w:val="22"/>
        </w:rPr>
        <w:t>Alfa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Univerzitet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Nemanja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Pažin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rorektor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Alfa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BK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Univerzitet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>.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Ljiljana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Bajić</w:t>
      </w:r>
      <w:r w:rsidR="00D80CD1" w:rsidRPr="009510F2">
        <w:rPr>
          <w:sz w:val="22"/>
          <w:szCs w:val="22"/>
          <w:lang w:val="sr-Cyrl-RS"/>
        </w:rPr>
        <w:t>,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rodekan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Filolo</w:t>
      </w:r>
      <w:r w:rsidR="0056420B">
        <w:rPr>
          <w:sz w:val="22"/>
          <w:szCs w:val="22"/>
          <w:lang w:val="sr-Cyrl-RS"/>
        </w:rPr>
        <w:t>š</w:t>
      </w:r>
      <w:r w:rsidR="0056420B">
        <w:rPr>
          <w:sz w:val="22"/>
          <w:szCs w:val="22"/>
        </w:rPr>
        <w:t>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Miljana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Pavićević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g</w:t>
      </w:r>
      <w:r w:rsidR="0056420B">
        <w:rPr>
          <w:sz w:val="22"/>
          <w:szCs w:val="22"/>
        </w:rPr>
        <w:t>eneralni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sekretar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Univerzitet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Singidunum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ipl</w:t>
      </w:r>
      <w:r w:rsidR="00D80CD1" w:rsidRPr="009510F2">
        <w:rPr>
          <w:sz w:val="22"/>
          <w:szCs w:val="22"/>
        </w:rPr>
        <w:t>.</w:t>
      </w:r>
      <w:proofErr w:type="gramEnd"/>
      <w:r w:rsidR="00D80CD1" w:rsidRPr="009510F2">
        <w:rPr>
          <w:sz w:val="22"/>
          <w:szCs w:val="22"/>
          <w:lang w:val="sr-Cyrl-RS"/>
        </w:rPr>
        <w:t xml:space="preserve"> </w:t>
      </w:r>
      <w:r w:rsidR="00D80CD1" w:rsidRPr="009510F2">
        <w:rPr>
          <w:sz w:val="22"/>
          <w:szCs w:val="22"/>
        </w:rPr>
        <w:t xml:space="preserve"> </w:t>
      </w:r>
      <w:proofErr w:type="gramStart"/>
      <w:r w:rsidR="0056420B">
        <w:rPr>
          <w:sz w:val="22"/>
          <w:szCs w:val="22"/>
        </w:rPr>
        <w:t>spec</w:t>
      </w:r>
      <w:r w:rsidR="00D80CD1" w:rsidRPr="009510F2">
        <w:rPr>
          <w:sz w:val="22"/>
          <w:szCs w:val="22"/>
        </w:rPr>
        <w:t xml:space="preserve">. </w:t>
      </w:r>
      <w:r w:rsidR="0056420B">
        <w:rPr>
          <w:sz w:val="22"/>
          <w:szCs w:val="22"/>
        </w:rPr>
        <w:t>ped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Sanja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Pavlović</w:t>
      </w:r>
      <w:r w:rsidR="00D80CD1" w:rsidRPr="009510F2">
        <w:rPr>
          <w:sz w:val="22"/>
          <w:szCs w:val="22"/>
          <w:lang w:val="sr-Cyrl-RS"/>
        </w:rPr>
        <w:t>,</w:t>
      </w:r>
      <w:r w:rsidR="00E602A3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</w:t>
      </w:r>
      <w:r w:rsidR="0056420B">
        <w:rPr>
          <w:sz w:val="22"/>
          <w:szCs w:val="22"/>
        </w:rPr>
        <w:t>oordinator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službe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NIR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Medicinski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Tara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Tepavac</w:t>
      </w:r>
      <w:r w:rsidR="00D80CD1" w:rsidRPr="009510F2">
        <w:rPr>
          <w:sz w:val="22"/>
          <w:szCs w:val="22"/>
          <w:lang w:val="sr-Cyrl-RS"/>
        </w:rPr>
        <w:t xml:space="preserve"> – </w:t>
      </w:r>
      <w:r w:rsidR="0056420B">
        <w:rPr>
          <w:sz w:val="22"/>
          <w:szCs w:val="22"/>
        </w:rPr>
        <w:t>CRTA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Marko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Krstić</w:t>
      </w:r>
      <w:r w:rsidR="00D80CD1" w:rsidRPr="009510F2">
        <w:rPr>
          <w:sz w:val="22"/>
          <w:szCs w:val="22"/>
          <w:lang w:val="sr-Cyrl-RS"/>
        </w:rPr>
        <w:t>,</w:t>
      </w:r>
      <w:r w:rsidR="00E602A3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direktor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Centar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promociju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nauke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</w:t>
      </w:r>
      <w:r w:rsidR="0056420B">
        <w:rPr>
          <w:sz w:val="22"/>
          <w:szCs w:val="22"/>
        </w:rPr>
        <w:t>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Nikola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Milivojević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i</w:t>
      </w:r>
      <w:r w:rsidR="0056420B">
        <w:rPr>
          <w:sz w:val="22"/>
          <w:szCs w:val="22"/>
        </w:rPr>
        <w:t>zvršni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direktor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Institut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Jaroslav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Černi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</w:t>
      </w:r>
      <w:r w:rsidR="0056420B">
        <w:rPr>
          <w:sz w:val="22"/>
          <w:szCs w:val="22"/>
        </w:rPr>
        <w:t>rof</w:t>
      </w:r>
      <w:r w:rsidR="00D80CD1" w:rsidRPr="009510F2">
        <w:rPr>
          <w:sz w:val="22"/>
          <w:szCs w:val="22"/>
        </w:rPr>
        <w:t xml:space="preserve">. </w:t>
      </w:r>
      <w:r w:rsidR="0056420B">
        <w:rPr>
          <w:sz w:val="22"/>
          <w:szCs w:val="22"/>
        </w:rPr>
        <w:t>dr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Nenad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Pavlović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dekan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</w:rPr>
        <w:t>Mašinski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Niš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Nikola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Lazić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</w:rPr>
        <w:t>Fakultet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za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medije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i</w:t>
      </w:r>
      <w:r w:rsidR="00D80CD1" w:rsidRPr="009510F2">
        <w:rPr>
          <w:sz w:val="22"/>
          <w:szCs w:val="22"/>
        </w:rPr>
        <w:t xml:space="preserve"> </w:t>
      </w:r>
      <w:r w:rsidR="0056420B">
        <w:rPr>
          <w:sz w:val="22"/>
          <w:szCs w:val="22"/>
        </w:rPr>
        <w:t>komunikacije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prof</w:t>
      </w:r>
      <w:r w:rsidR="00D80CD1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Gordana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Vukićević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rektor</w:t>
      </w:r>
      <w:r w:rsidR="00D80CD1" w:rsidRPr="009510F2">
        <w:rPr>
          <w:sz w:val="22"/>
          <w:szCs w:val="22"/>
          <w:lang w:val="sr-Cyrl-RS"/>
        </w:rPr>
        <w:t xml:space="preserve"> – </w:t>
      </w:r>
      <w:r w:rsidR="0056420B">
        <w:rPr>
          <w:sz w:val="22"/>
          <w:szCs w:val="22"/>
          <w:lang w:val="sr-Cyrl-RS"/>
        </w:rPr>
        <w:t>Univerzitet</w:t>
      </w:r>
      <w:r w:rsidR="00D80CD1" w:rsidRPr="009510F2">
        <w:rPr>
          <w:sz w:val="22"/>
          <w:szCs w:val="22"/>
          <w:lang w:val="sr-Cyrl-RS"/>
        </w:rPr>
        <w:t xml:space="preserve"> „</w:t>
      </w:r>
      <w:r w:rsidR="0056420B">
        <w:rPr>
          <w:sz w:val="22"/>
          <w:szCs w:val="22"/>
          <w:lang w:val="sr-Cyrl-RS"/>
        </w:rPr>
        <w:t>Union</w:t>
      </w:r>
      <w:r w:rsidR="00D80CD1" w:rsidRPr="009510F2">
        <w:rPr>
          <w:sz w:val="22"/>
          <w:szCs w:val="22"/>
          <w:lang w:val="sr-Cyrl-RS"/>
        </w:rPr>
        <w:t xml:space="preserve">“,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Sanja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Vraneš</w:t>
      </w:r>
      <w:r w:rsidR="00D80CD1" w:rsidRPr="009510F2">
        <w:rPr>
          <w:sz w:val="22"/>
          <w:szCs w:val="22"/>
          <w:lang w:val="sr-Cyrl-RS"/>
        </w:rPr>
        <w:t xml:space="preserve">,  </w:t>
      </w:r>
      <w:r w:rsidR="0056420B">
        <w:rPr>
          <w:sz w:val="22"/>
          <w:szCs w:val="22"/>
          <w:lang w:val="sr-Cyrl-RS"/>
        </w:rPr>
        <w:t>direktor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Instituta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Mihailo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Pupin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Miroslav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Sokić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direktor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ITMNS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Jelena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Ćeranić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naučni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saradnik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  <w:lang w:val="sr-Cyrl-RS"/>
        </w:rPr>
        <w:t>Institut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uporedno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pravo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Vladimir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Čolović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direktor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  <w:lang w:val="sr-Cyrl-RS"/>
        </w:rPr>
        <w:t>Institut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uporedno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pravo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Pavle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Pavlović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naučni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savetnik</w:t>
      </w:r>
      <w:r w:rsidR="00D80CD1" w:rsidRPr="009510F2">
        <w:rPr>
          <w:sz w:val="22"/>
          <w:szCs w:val="22"/>
          <w:lang w:val="sr-Cyrl-RS"/>
        </w:rPr>
        <w:t xml:space="preserve"> – </w:t>
      </w:r>
      <w:r w:rsidR="0056420B">
        <w:rPr>
          <w:sz w:val="22"/>
          <w:szCs w:val="22"/>
          <w:lang w:val="sr-Cyrl-RS"/>
        </w:rPr>
        <w:t>IBISS</w:t>
      </w:r>
      <w:r w:rsidR="00D80CD1" w:rsidRPr="009510F2">
        <w:rPr>
          <w:sz w:val="22"/>
          <w:szCs w:val="22"/>
          <w:lang w:val="sr-Cyrl-RS"/>
        </w:rPr>
        <w:t xml:space="preserve">,  </w:t>
      </w:r>
      <w:r w:rsidR="0056420B">
        <w:rPr>
          <w:sz w:val="22"/>
          <w:szCs w:val="22"/>
          <w:lang w:val="sr-Cyrl-RS"/>
        </w:rPr>
        <w:t>prof</w:t>
      </w:r>
      <w:r w:rsidR="00D80CD1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Petar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Marin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prorektor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nauku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  <w:lang w:val="sr-Cyrl-RS"/>
        </w:rPr>
        <w:t>Univerzitet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Beogradu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Snežana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Janković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naučni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savetnik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  <w:lang w:val="sr-Cyrl-RS"/>
        </w:rPr>
        <w:t>Institut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primenu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nauke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poljoprivredi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prof</w:t>
      </w:r>
      <w:r w:rsidR="00D80CD1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Đorđe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Janaćković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direktor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  <w:lang w:val="sr-Cyrl-RS"/>
        </w:rPr>
        <w:t>Inovacioni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centar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Tehnološko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metalurškog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fakultet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prof</w:t>
      </w:r>
      <w:r w:rsidR="00D80CD1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Aleksandar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Sedmak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direktor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  <w:lang w:val="sr-Cyrl-RS"/>
        </w:rPr>
        <w:t>Inovacioni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centar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Mašinskog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fakulteta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prof</w:t>
      </w:r>
      <w:r w:rsidR="00D80CD1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Ivana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Radović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prodekan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  <w:lang w:val="sr-Cyrl-RS"/>
        </w:rPr>
        <w:t>Stomatološki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fakultet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prof</w:t>
      </w:r>
      <w:r w:rsidR="00D80CD1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Jelena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Filipović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prodekan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nauku</w:t>
      </w:r>
      <w:r w:rsidR="00D80CD1" w:rsidRPr="009510F2">
        <w:rPr>
          <w:sz w:val="22"/>
          <w:szCs w:val="22"/>
          <w:lang w:val="sr-Cyrl-RS"/>
        </w:rPr>
        <w:t xml:space="preserve"> - </w:t>
      </w:r>
      <w:r w:rsidR="0056420B">
        <w:rPr>
          <w:sz w:val="22"/>
          <w:szCs w:val="22"/>
          <w:lang w:val="sr-Cyrl-RS"/>
        </w:rPr>
        <w:t>Filološki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fakultet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Beograd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prof</w:t>
      </w:r>
      <w:r w:rsidR="00D80CD1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Branislav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Đorđević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prof</w:t>
      </w:r>
      <w:r w:rsidR="00D80CD1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Petar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Uskoković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Tehnološko</w:t>
      </w:r>
      <w:r w:rsidR="00D80CD1" w:rsidRPr="009510F2">
        <w:rPr>
          <w:sz w:val="22"/>
          <w:szCs w:val="22"/>
          <w:lang w:val="sr-Cyrl-RS"/>
        </w:rPr>
        <w:t>-</w:t>
      </w:r>
      <w:r w:rsidR="0056420B">
        <w:rPr>
          <w:sz w:val="22"/>
          <w:szCs w:val="22"/>
          <w:lang w:val="sr-Cyrl-RS"/>
        </w:rPr>
        <w:t>metalurški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fakultet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rukovodilac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pravne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službe</w:t>
      </w:r>
      <w:r w:rsidR="00D80CD1" w:rsidRPr="009510F2">
        <w:rPr>
          <w:sz w:val="22"/>
          <w:szCs w:val="22"/>
          <w:lang w:val="sr-Cyrl-RS"/>
        </w:rPr>
        <w:t xml:space="preserve"> – </w:t>
      </w:r>
      <w:r w:rsidR="0056420B">
        <w:rPr>
          <w:sz w:val="22"/>
          <w:szCs w:val="22"/>
          <w:lang w:val="sr-Cyrl-RS"/>
        </w:rPr>
        <w:t>EI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Nikola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Tesla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Živojin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Đurić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Institut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političke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studije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Ivan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Nikolić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naučni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saradnik</w:t>
      </w:r>
      <w:r w:rsidR="00D80CD1" w:rsidRPr="009510F2">
        <w:rPr>
          <w:sz w:val="22"/>
          <w:szCs w:val="22"/>
          <w:lang w:val="sr-Cyrl-RS"/>
        </w:rPr>
        <w:t xml:space="preserve"> – </w:t>
      </w:r>
      <w:r w:rsidR="0056420B">
        <w:rPr>
          <w:sz w:val="22"/>
          <w:szCs w:val="22"/>
          <w:lang w:val="sr-Cyrl-RS"/>
        </w:rPr>
        <w:t>Ekonomski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institut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dr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Slavica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Stevanović</w:t>
      </w:r>
      <w:r w:rsidR="00D80CD1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naučni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saradnik</w:t>
      </w:r>
      <w:r w:rsidR="00D80CD1" w:rsidRPr="009510F2">
        <w:rPr>
          <w:sz w:val="22"/>
          <w:szCs w:val="22"/>
          <w:lang w:val="sr-Cyrl-RS"/>
        </w:rPr>
        <w:t xml:space="preserve"> – </w:t>
      </w:r>
      <w:r w:rsidR="0056420B">
        <w:rPr>
          <w:sz w:val="22"/>
          <w:szCs w:val="22"/>
          <w:lang w:val="sr-Cyrl-RS"/>
        </w:rPr>
        <w:t>Institut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ekonomskih</w:t>
      </w:r>
      <w:r w:rsidR="00D80CD1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nauka</w:t>
      </w:r>
      <w:r w:rsidR="00D80CD1" w:rsidRPr="009510F2">
        <w:rPr>
          <w:sz w:val="22"/>
          <w:szCs w:val="22"/>
          <w:lang w:val="sr-Cyrl-RS"/>
        </w:rPr>
        <w:t>.</w:t>
      </w:r>
      <w:proofErr w:type="gramEnd"/>
    </w:p>
    <w:p w:rsidR="00D80CD1" w:rsidRPr="009510F2" w:rsidRDefault="00D80CD1" w:rsidP="00AD5755">
      <w:pPr>
        <w:jc w:val="both"/>
        <w:rPr>
          <w:sz w:val="22"/>
          <w:szCs w:val="22"/>
          <w:lang w:val="sr-Latn-RS"/>
        </w:rPr>
      </w:pPr>
    </w:p>
    <w:p w:rsidR="00AD5755" w:rsidRPr="009510F2" w:rsidRDefault="00A86F50" w:rsidP="00AD5755">
      <w:pPr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  <w:lang w:val="sr-Cyrl-RS"/>
        </w:rPr>
        <w:tab/>
      </w:r>
      <w:r w:rsidR="0056420B">
        <w:rPr>
          <w:sz w:val="22"/>
          <w:szCs w:val="22"/>
          <w:lang w:val="sr-Cyrl-RS"/>
        </w:rPr>
        <w:t>U</w:t>
      </w:r>
      <w:r w:rsidR="000D3C65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pozdravnoj</w:t>
      </w:r>
      <w:r w:rsidR="000D3C65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reči</w:t>
      </w:r>
      <w:r w:rsidR="000D3C65" w:rsidRPr="009510F2">
        <w:rPr>
          <w:sz w:val="22"/>
          <w:szCs w:val="22"/>
          <w:lang w:val="sr-Latn-RS"/>
        </w:rPr>
        <w:t>,</w:t>
      </w:r>
      <w:r w:rsidR="009165F9" w:rsidRPr="009510F2">
        <w:rPr>
          <w:sz w:val="22"/>
          <w:szCs w:val="22"/>
          <w:lang w:val="sr-Cyrl-RS"/>
        </w:rPr>
        <w:t xml:space="preserve"> </w:t>
      </w:r>
      <w:r w:rsidR="0056420B">
        <w:rPr>
          <w:b/>
          <w:sz w:val="22"/>
          <w:szCs w:val="22"/>
          <w:lang w:val="sr-Cyrl-RS"/>
        </w:rPr>
        <w:t>dr</w:t>
      </w:r>
      <w:r w:rsidR="000D3C65" w:rsidRPr="009510F2">
        <w:rPr>
          <w:b/>
          <w:sz w:val="22"/>
          <w:szCs w:val="22"/>
          <w:lang w:val="sr-Cyrl-RS"/>
        </w:rPr>
        <w:t xml:space="preserve"> </w:t>
      </w:r>
      <w:r w:rsidR="0056420B">
        <w:rPr>
          <w:b/>
          <w:sz w:val="22"/>
          <w:szCs w:val="22"/>
          <w:lang w:val="sr-Cyrl-RS"/>
        </w:rPr>
        <w:t>Muamer</w:t>
      </w:r>
      <w:r w:rsidR="009165F9" w:rsidRPr="009510F2">
        <w:rPr>
          <w:b/>
          <w:sz w:val="22"/>
          <w:szCs w:val="22"/>
          <w:lang w:val="sr-Cyrl-RS"/>
        </w:rPr>
        <w:t xml:space="preserve"> </w:t>
      </w:r>
      <w:r w:rsidR="0056420B">
        <w:rPr>
          <w:b/>
          <w:sz w:val="22"/>
          <w:szCs w:val="22"/>
          <w:lang w:val="sr-Cyrl-RS"/>
        </w:rPr>
        <w:t>Zukorlić</w:t>
      </w:r>
      <w:r w:rsidR="009165F9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predsednik</w:t>
      </w:r>
      <w:r w:rsidR="000D3C65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Odbora</w:t>
      </w:r>
      <w:r w:rsidR="000D3C65" w:rsidRPr="009510F2">
        <w:rPr>
          <w:sz w:val="22"/>
          <w:szCs w:val="22"/>
          <w:lang w:val="sr-Cyrl-RS"/>
        </w:rPr>
        <w:t>,</w:t>
      </w:r>
      <w:r w:rsidR="000D3C65" w:rsidRPr="009510F2">
        <w:rPr>
          <w:sz w:val="22"/>
          <w:szCs w:val="22"/>
          <w:lang w:val="sr-Latn-RS"/>
        </w:rPr>
        <w:t xml:space="preserve"> </w:t>
      </w:r>
      <w:r w:rsidR="0056420B">
        <w:rPr>
          <w:sz w:val="22"/>
          <w:szCs w:val="22"/>
          <w:lang w:val="sr-Cyrl-RS"/>
        </w:rPr>
        <w:t>poželeo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dobrodošlicu</w:t>
      </w:r>
      <w:r w:rsidR="00FD010C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kako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rekao</w:t>
      </w:r>
      <w:r w:rsidR="00FD010C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najvažnijim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predstavnicima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nauke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Srbiji</w:t>
      </w:r>
      <w:r w:rsidR="00FD010C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kao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prisutnima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iz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Ministarstva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prosvete</w:t>
      </w:r>
      <w:r w:rsidR="00FD010C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nauke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tehnološkog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razvoja</w:t>
      </w:r>
      <w:r w:rsidR="00FD010C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Cilj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javnog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slušanja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se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predstavnici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najvišeg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zakonodavnog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tela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upoznaju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sadržinom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Predloga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zakona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podnošenjem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amandmana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doprinesu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se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usvoji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kvalitetan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tekst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Zakona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koji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neće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biti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podložan</w:t>
      </w:r>
      <w:r w:rsidR="00FD010C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nakon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kratkog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vremena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primene</w:t>
      </w:r>
      <w:r w:rsidR="00FD010C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eventualnim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izmenama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FD010C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dopunama</w:t>
      </w:r>
      <w:r w:rsidR="00FD010C" w:rsidRPr="009510F2">
        <w:rPr>
          <w:sz w:val="22"/>
          <w:szCs w:val="22"/>
          <w:lang w:val="sr-Cyrl-RS"/>
        </w:rPr>
        <w:t>.</w:t>
      </w:r>
    </w:p>
    <w:p w:rsidR="00E602A3" w:rsidRPr="009510F2" w:rsidRDefault="0056420B" w:rsidP="00AD575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Govoreći</w:t>
      </w:r>
      <w:r w:rsidR="00FD010C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D010C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samom</w:t>
      </w:r>
      <w:r w:rsidR="00FD010C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Predlogu</w:t>
      </w:r>
      <w:r w:rsidR="00FD010C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ukazao</w:t>
      </w:r>
      <w:r w:rsidR="00FD010C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010C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010C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uvođenjem</w:t>
      </w:r>
      <w:r w:rsidR="00FD010C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institucionalnog</w:t>
      </w:r>
      <w:r w:rsidR="00FD010C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finansiranja</w:t>
      </w:r>
      <w:r w:rsidR="0013346A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instituti</w:t>
      </w:r>
      <w:r w:rsidR="0013346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13346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 w:rsidR="0013346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dobijaju</w:t>
      </w:r>
      <w:r w:rsidR="00FD010C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materijalnu</w:t>
      </w:r>
      <w:r w:rsidR="00FD010C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sigurnost</w:t>
      </w:r>
      <w:r w:rsidR="0013346A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ali</w:t>
      </w:r>
      <w:r w:rsidR="0013346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13346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="0013346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="0013346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trebalo</w:t>
      </w:r>
      <w:r w:rsidR="0013346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zanemariti</w:t>
      </w:r>
      <w:r w:rsidR="0013346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oponente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takvog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rešenja</w:t>
      </w:r>
      <w:r w:rsidR="00D8278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kažu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takvo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finansiranje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demotivišuće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odnosu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projektno</w:t>
      </w:r>
      <w:r w:rsidR="00D8278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U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svakom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slučaju</w:t>
      </w:r>
      <w:r w:rsidR="00D8278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javno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slušanje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rasprava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trebalo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dovedu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željenog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ishoda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otklanjanju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dugo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prisutnog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problema</w:t>
      </w:r>
      <w:r w:rsidR="00281F5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finansiranje</w:t>
      </w:r>
      <w:r w:rsidR="00D8278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nauke</w:t>
      </w:r>
      <w:r w:rsidR="00281F5E" w:rsidRPr="009510F2">
        <w:rPr>
          <w:sz w:val="22"/>
          <w:szCs w:val="22"/>
          <w:lang w:val="sr-Cyrl-RS"/>
        </w:rPr>
        <w:t xml:space="preserve">. </w:t>
      </w:r>
    </w:p>
    <w:p w:rsidR="00D8278E" w:rsidRPr="009510F2" w:rsidRDefault="0056420B" w:rsidP="00AD575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Zatim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dao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reč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prof</w:t>
      </w:r>
      <w:r w:rsidR="00281F5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dr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Vladimiru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Popoviću</w:t>
      </w:r>
      <w:r w:rsidR="00281F5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državnom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sekretaru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Ministarstvu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prosvete</w:t>
      </w:r>
      <w:r w:rsidR="00281F5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nauke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tehnološkog</w:t>
      </w:r>
      <w:r w:rsidR="00281F5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razvoja</w:t>
      </w:r>
      <w:r w:rsidR="00281F5E" w:rsidRPr="009510F2">
        <w:rPr>
          <w:sz w:val="22"/>
          <w:szCs w:val="22"/>
          <w:lang w:val="sr-Cyrl-RS"/>
        </w:rPr>
        <w:t>.</w:t>
      </w:r>
    </w:p>
    <w:p w:rsidR="00AD5755" w:rsidRPr="009510F2" w:rsidRDefault="000D3C65" w:rsidP="00AD5755">
      <w:pPr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  <w:lang w:val="sr-Cyrl-RS"/>
        </w:rPr>
        <w:lastRenderedPageBreak/>
        <w:tab/>
      </w:r>
      <w:r w:rsidR="0056420B">
        <w:rPr>
          <w:b/>
          <w:sz w:val="22"/>
          <w:szCs w:val="22"/>
          <w:lang w:val="sr-Cyrl-RS"/>
        </w:rPr>
        <w:t>Prof</w:t>
      </w:r>
      <w:r w:rsidR="00AD5755" w:rsidRPr="009510F2">
        <w:rPr>
          <w:b/>
          <w:sz w:val="22"/>
          <w:szCs w:val="22"/>
          <w:lang w:val="sr-Cyrl-RS"/>
        </w:rPr>
        <w:t xml:space="preserve">. </w:t>
      </w:r>
      <w:r w:rsidR="0056420B">
        <w:rPr>
          <w:b/>
          <w:sz w:val="22"/>
          <w:szCs w:val="22"/>
          <w:lang w:val="sr-Cyrl-RS"/>
        </w:rPr>
        <w:t>dr</w:t>
      </w:r>
      <w:r w:rsidR="00AD5755" w:rsidRPr="009510F2">
        <w:rPr>
          <w:b/>
          <w:sz w:val="22"/>
          <w:szCs w:val="22"/>
          <w:lang w:val="sr-Cyrl-RS"/>
        </w:rPr>
        <w:t xml:space="preserve"> </w:t>
      </w:r>
      <w:r w:rsidR="0056420B">
        <w:rPr>
          <w:b/>
          <w:sz w:val="22"/>
          <w:szCs w:val="22"/>
          <w:lang w:val="sr-Cyrl-RS"/>
        </w:rPr>
        <w:t>Vladimir</w:t>
      </w:r>
      <w:r w:rsidR="00AD5755" w:rsidRPr="009510F2">
        <w:rPr>
          <w:b/>
          <w:sz w:val="22"/>
          <w:szCs w:val="22"/>
          <w:lang w:val="sr-Cyrl-RS"/>
        </w:rPr>
        <w:t xml:space="preserve"> </w:t>
      </w:r>
      <w:r w:rsidR="0056420B">
        <w:rPr>
          <w:b/>
          <w:sz w:val="22"/>
          <w:szCs w:val="22"/>
          <w:lang w:val="sr-Cyrl-RS"/>
        </w:rPr>
        <w:t>Popović</w:t>
      </w:r>
      <w:r w:rsidR="00AD5755" w:rsidRPr="009510F2">
        <w:rPr>
          <w:sz w:val="22"/>
          <w:szCs w:val="22"/>
          <w:lang w:val="sr-Cyrl-RS"/>
        </w:rPr>
        <w:t xml:space="preserve">, </w:t>
      </w:r>
      <w:r w:rsidR="0056420B">
        <w:rPr>
          <w:b/>
          <w:sz w:val="22"/>
          <w:szCs w:val="22"/>
          <w:lang w:val="sr-Cyrl-RS"/>
        </w:rPr>
        <w:t>kao</w:t>
      </w:r>
      <w:r w:rsidR="00AD5755" w:rsidRPr="009510F2">
        <w:rPr>
          <w:b/>
          <w:sz w:val="22"/>
          <w:szCs w:val="22"/>
          <w:lang w:val="sr-Cyrl-RS"/>
        </w:rPr>
        <w:t xml:space="preserve"> </w:t>
      </w:r>
      <w:r w:rsidR="0056420B">
        <w:rPr>
          <w:b/>
          <w:sz w:val="22"/>
          <w:szCs w:val="22"/>
          <w:lang w:val="sr-Cyrl-RS"/>
        </w:rPr>
        <w:t>uvodničar</w:t>
      </w:r>
      <w:r w:rsidR="00AD5755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Javnog</w:t>
      </w:r>
      <w:r w:rsidR="00AD5755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slušanja</w:t>
      </w:r>
      <w:r w:rsidR="00AD5755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istakao</w:t>
      </w:r>
      <w:r w:rsidR="00AD5755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AD5755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sledeće</w:t>
      </w:r>
      <w:r w:rsidR="005E1DA7" w:rsidRPr="009510F2">
        <w:rPr>
          <w:sz w:val="22"/>
          <w:szCs w:val="22"/>
          <w:lang w:val="sr-Cyrl-RS"/>
        </w:rPr>
        <w:t>:</w:t>
      </w:r>
    </w:p>
    <w:p w:rsidR="00AD5755" w:rsidRPr="009510F2" w:rsidRDefault="0056420B" w:rsidP="00E602A3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Ministarstvo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prosvete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nauke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tehnološkog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uzevši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obzir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nagomilane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probleme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činjenicu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velika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većina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istraživača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naučnoj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zajednici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nezadovoljna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postojećim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zakonskim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okvirom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odlučilo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sprovede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kompletnu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reformu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sistema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finansiranja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istraživanja</w:t>
      </w:r>
      <w:r w:rsidR="005E1DA7" w:rsidRPr="009510F2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p</w:t>
      </w:r>
      <w:r>
        <w:rPr>
          <w:sz w:val="22"/>
          <w:szCs w:val="22"/>
        </w:rPr>
        <w:t>relazak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nekompetitivog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projektnog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finansiranja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institucionalno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suštinski</w:t>
      </w:r>
      <w:r w:rsidR="005E1DA7" w:rsidRPr="009510F2">
        <w:rPr>
          <w:sz w:val="22"/>
          <w:szCs w:val="22"/>
          <w:lang w:val="sr-Cyrl-RS"/>
        </w:rPr>
        <w:t>,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kompetitivno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projektno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finansiranje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Raspisivanje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projektnog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poziva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sličnim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pravilima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važila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donelo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ništa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sve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manje</w:t>
      </w:r>
      <w:r w:rsidR="00AD5755" w:rsidRPr="009510F2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više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odvijalo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prethodne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decenije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svako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nas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bavio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onim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temama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želi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bavi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uglavnom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učestvovali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istraživači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eventualno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malo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podeljenim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ulogama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Imali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smo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sistem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kraja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zadovoljan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ponajmanje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država</w:t>
      </w:r>
      <w:r w:rsidR="00AD5755" w:rsidRPr="009510F2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kvaziinstitucionalan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model</w:t>
      </w:r>
      <w:r w:rsidR="00AD5755" w:rsidRPr="009510F2">
        <w:rPr>
          <w:sz w:val="22"/>
          <w:szCs w:val="22"/>
          <w:lang w:val="sr-Cyrl-CS"/>
        </w:rPr>
        <w:t>).</w:t>
      </w:r>
    </w:p>
    <w:p w:rsidR="00AD5755" w:rsidRPr="009510F2" w:rsidRDefault="0056420B" w:rsidP="00E602A3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Prvi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konkretan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korak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u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toj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reformi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učinjen</w:t>
      </w:r>
      <w:r w:rsidR="00AD5755" w:rsidRPr="009510F2"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decembra</w:t>
      </w:r>
      <w:r w:rsidR="00AD5755" w:rsidRPr="009510F2">
        <w:rPr>
          <w:sz w:val="22"/>
          <w:szCs w:val="22"/>
          <w:lang w:val="sr-Cyrl-CS"/>
        </w:rPr>
        <w:t xml:space="preserve"> 2018. </w:t>
      </w:r>
      <w:r>
        <w:rPr>
          <w:sz w:val="22"/>
          <w:szCs w:val="22"/>
          <w:lang w:val="sr-Cyrl-CS"/>
        </w:rPr>
        <w:t>usvojen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Fondu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nauku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To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instituciju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kakva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postoji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skoro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državama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imaju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razvijenu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nauku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Zakon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Fondu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donet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ovoj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oblasti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posle</w:t>
      </w:r>
      <w:r w:rsidR="00AD5755" w:rsidRPr="009510F2">
        <w:rPr>
          <w:sz w:val="22"/>
          <w:szCs w:val="22"/>
          <w:lang w:val="sr-Cyrl-CS"/>
        </w:rPr>
        <w:t xml:space="preserve"> 12 </w:t>
      </w:r>
      <w:r>
        <w:rPr>
          <w:sz w:val="22"/>
          <w:szCs w:val="22"/>
          <w:lang w:val="sr-Cyrl-CS"/>
        </w:rPr>
        <w:t>godina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Osnovna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namera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kompletna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procedura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upravljanje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kompetitivnim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projektnim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pozivima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odvija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preko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Fonda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nauku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međuvremenu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32680C" w:rsidRPr="009510F2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>d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direktor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Upravni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savet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Fonda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Prvi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poziv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izvrsne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projekte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mladih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istraživača</w:t>
      </w:r>
      <w:r w:rsidR="0032680C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32680C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može</w:t>
      </w:r>
      <w:r w:rsidR="0032680C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očekivati</w:t>
      </w:r>
      <w:r w:rsidR="0032680C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</w:t>
      </w:r>
      <w:r w:rsidR="0032680C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32680C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četiri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dana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</w:t>
      </w:r>
      <w:r>
        <w:rPr>
          <w:sz w:val="22"/>
          <w:szCs w:val="22"/>
          <w:lang w:val="en-GB"/>
        </w:rPr>
        <w:t>o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ugledu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prestižne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pozive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Evropske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komisije</w:t>
      </w:r>
      <w:r w:rsidR="00AD5755" w:rsidRPr="009510F2">
        <w:rPr>
          <w:sz w:val="22"/>
          <w:szCs w:val="22"/>
          <w:lang w:val="en-GB"/>
        </w:rPr>
        <w:t>.</w:t>
      </w:r>
    </w:p>
    <w:p w:rsidR="00AD5755" w:rsidRPr="009510F2" w:rsidRDefault="0056420B" w:rsidP="00E602A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en-GB"/>
        </w:rPr>
        <w:t>Srbija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postala</w:t>
      </w:r>
      <w:r w:rsidR="00AD5755" w:rsidRPr="009510F2">
        <w:rPr>
          <w:sz w:val="22"/>
          <w:szCs w:val="22"/>
          <w:lang w:val="en-GB"/>
        </w:rPr>
        <w:t xml:space="preserve"> 23. </w:t>
      </w:r>
      <w:proofErr w:type="gramStart"/>
      <w:r>
        <w:rPr>
          <w:sz w:val="22"/>
          <w:szCs w:val="22"/>
          <w:lang w:val="en-GB"/>
        </w:rPr>
        <w:t>punopravna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članica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CERN</w:t>
      </w:r>
      <w:r w:rsidR="00AD5755" w:rsidRPr="009510F2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GB"/>
        </w:rPr>
        <w:t>a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Evropske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organizacije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nuklearna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istraživanja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sr-Cyrl-RS"/>
        </w:rPr>
        <w:t>To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</w:t>
      </w:r>
      <w:r>
        <w:rPr>
          <w:sz w:val="22"/>
          <w:szCs w:val="22"/>
          <w:lang w:val="en-GB"/>
        </w:rPr>
        <w:t>ajveći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centar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svetu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ovakva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istraživanja</w:t>
      </w:r>
      <w:r w:rsidR="00AD5755" w:rsidRPr="009510F2">
        <w:rPr>
          <w:sz w:val="22"/>
          <w:szCs w:val="22"/>
          <w:lang w:val="sr-Cyrl-RS"/>
        </w:rPr>
        <w:t>,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osnovan</w:t>
      </w:r>
      <w:r w:rsidR="00AD5755" w:rsidRPr="009510F2">
        <w:rPr>
          <w:sz w:val="22"/>
          <w:szCs w:val="22"/>
          <w:lang w:val="en-GB"/>
        </w:rPr>
        <w:t xml:space="preserve"> 1954. </w:t>
      </w:r>
      <w:proofErr w:type="gramStart"/>
      <w:r>
        <w:rPr>
          <w:sz w:val="22"/>
          <w:szCs w:val="22"/>
          <w:lang w:val="en-GB"/>
        </w:rPr>
        <w:t>godine</w:t>
      </w:r>
      <w:proofErr w:type="gramEnd"/>
      <w:r w:rsidR="00AD5755" w:rsidRPr="009510F2">
        <w:rPr>
          <w:sz w:val="22"/>
          <w:szCs w:val="22"/>
          <w:lang w:val="en-GB"/>
        </w:rPr>
        <w:t>.</w:t>
      </w:r>
    </w:p>
    <w:p w:rsidR="00AD5755" w:rsidRPr="009510F2" w:rsidRDefault="0056420B" w:rsidP="00E602A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en-GB"/>
        </w:rPr>
        <w:t>Paralelno</w:t>
      </w:r>
      <w:r w:rsidR="00AD5755" w:rsidRPr="009510F2">
        <w:rPr>
          <w:sz w:val="22"/>
          <w:szCs w:val="22"/>
          <w:lang w:val="en-GB"/>
        </w:rPr>
        <w:t xml:space="preserve"> </w:t>
      </w:r>
      <w:proofErr w:type="gramStart"/>
      <w:r>
        <w:rPr>
          <w:sz w:val="22"/>
          <w:szCs w:val="22"/>
          <w:lang w:val="en-GB"/>
        </w:rPr>
        <w:t>sa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tim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primljeno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projekte</w:t>
      </w:r>
      <w:r w:rsidR="00AD5755" w:rsidRPr="009510F2">
        <w:rPr>
          <w:sz w:val="22"/>
          <w:szCs w:val="22"/>
          <w:lang w:val="en-GB"/>
        </w:rPr>
        <w:t xml:space="preserve"> 1157 </w:t>
      </w:r>
      <w:r>
        <w:rPr>
          <w:sz w:val="22"/>
          <w:szCs w:val="22"/>
          <w:lang w:val="en-GB"/>
        </w:rPr>
        <w:t>talentovanih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mladih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istraživača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sa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prose</w:t>
      </w:r>
      <w:r>
        <w:rPr>
          <w:sz w:val="22"/>
          <w:szCs w:val="22"/>
          <w:lang w:val="sr-Cyrl-RS"/>
        </w:rPr>
        <w:t>čn</w:t>
      </w:r>
      <w:r>
        <w:rPr>
          <w:sz w:val="22"/>
          <w:szCs w:val="22"/>
          <w:lang w:val="en-GB"/>
        </w:rPr>
        <w:t>om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sr-Cyrl-RS"/>
        </w:rPr>
        <w:t>ocenom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en-GB"/>
        </w:rPr>
        <w:t>iznad</w:t>
      </w:r>
      <w:r w:rsidR="00AD5755" w:rsidRPr="009510F2">
        <w:rPr>
          <w:sz w:val="22"/>
          <w:szCs w:val="22"/>
          <w:lang w:val="en-GB"/>
        </w:rPr>
        <w:t xml:space="preserve"> 9</w:t>
      </w:r>
      <w:r w:rsidR="00AD5755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rođeni</w:t>
      </w:r>
      <w:r w:rsidR="00AD5755" w:rsidRPr="009510F2">
        <w:rPr>
          <w:sz w:val="22"/>
          <w:szCs w:val="22"/>
          <w:lang w:val="sr-Cyrl-RS"/>
        </w:rPr>
        <w:t xml:space="preserve"> 1988.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kasnije</w:t>
      </w:r>
      <w:r w:rsidR="00AD5755" w:rsidRPr="009510F2">
        <w:rPr>
          <w:sz w:val="22"/>
          <w:szCs w:val="22"/>
          <w:lang w:val="en-GB"/>
        </w:rPr>
        <w:t>.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Time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smo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jasnu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poruku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mlade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želimo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sistemu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hoćemo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ostanu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kod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nas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ovde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razvijaju</w:t>
      </w:r>
      <w:r w:rsidR="00AD5755" w:rsidRPr="009510F2">
        <w:rPr>
          <w:sz w:val="22"/>
          <w:szCs w:val="22"/>
          <w:lang w:val="sr-Cyrl-CS"/>
        </w:rPr>
        <w:t>.</w:t>
      </w:r>
    </w:p>
    <w:p w:rsidR="00AD5755" w:rsidRPr="009510F2" w:rsidRDefault="0056420B" w:rsidP="00E602A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en-GB"/>
        </w:rPr>
        <w:t>Ustanovljeno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šest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instituta</w:t>
      </w:r>
      <w:r w:rsidR="00AD5755" w:rsidRPr="009510F2">
        <w:rPr>
          <w:sz w:val="22"/>
          <w:szCs w:val="22"/>
          <w:lang w:val="en-GB"/>
        </w:rPr>
        <w:t xml:space="preserve"> </w:t>
      </w:r>
      <w:proofErr w:type="gramStart"/>
      <w:r>
        <w:rPr>
          <w:sz w:val="22"/>
          <w:szCs w:val="22"/>
          <w:lang w:val="en-GB"/>
        </w:rPr>
        <w:t>od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nacionalnog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značaja</w:t>
      </w:r>
      <w:r w:rsidR="00AD5755" w:rsidRPr="009510F2">
        <w:rPr>
          <w:sz w:val="22"/>
          <w:szCs w:val="22"/>
          <w:lang w:val="en-GB"/>
        </w:rPr>
        <w:t>.</w:t>
      </w:r>
    </w:p>
    <w:p w:rsidR="00AD5755" w:rsidRPr="009510F2" w:rsidRDefault="0056420B" w:rsidP="00E602A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en-GB"/>
        </w:rPr>
        <w:t>Fond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inovacionu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delatnost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sr-Cyrl-RS"/>
        </w:rPr>
        <w:t>permanentno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raspisuje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pozive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saradnju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nauke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privrede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</w:t>
      </w:r>
      <w:r>
        <w:rPr>
          <w:sz w:val="22"/>
          <w:szCs w:val="22"/>
          <w:lang w:val="en-GB"/>
        </w:rPr>
        <w:t>ako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će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sr-Cyrl-RS"/>
        </w:rPr>
        <w:t>biti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en-GB"/>
        </w:rPr>
        <w:t>svake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godine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Uz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prikladnu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pratnju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drugih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programa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podrške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uz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poveća</w:t>
      </w:r>
      <w:r>
        <w:rPr>
          <w:sz w:val="22"/>
          <w:szCs w:val="22"/>
          <w:lang w:val="sr-Cyrl-RS"/>
        </w:rPr>
        <w:t>n</w:t>
      </w:r>
      <w:r>
        <w:rPr>
          <w:sz w:val="22"/>
          <w:szCs w:val="22"/>
          <w:lang w:val="en-GB"/>
        </w:rPr>
        <w:t>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budžete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poslednje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dve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godine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Fond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inovacionu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delatnost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podržao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je</w:t>
      </w:r>
      <w:r w:rsidR="00AD5755" w:rsidRPr="009510F2">
        <w:rPr>
          <w:sz w:val="22"/>
          <w:szCs w:val="22"/>
          <w:lang w:val="en-GB"/>
        </w:rPr>
        <w:t xml:space="preserve"> 141 </w:t>
      </w:r>
      <w:r>
        <w:rPr>
          <w:sz w:val="22"/>
          <w:szCs w:val="22"/>
          <w:lang w:val="en-GB"/>
        </w:rPr>
        <w:t>projekat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264 </w:t>
      </w:r>
      <w:r>
        <w:rPr>
          <w:sz w:val="22"/>
          <w:szCs w:val="22"/>
          <w:lang w:val="en-GB"/>
        </w:rPr>
        <w:t>preduzeća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preko</w:t>
      </w:r>
      <w:r w:rsidR="00AD5755" w:rsidRPr="009510F2">
        <w:rPr>
          <w:sz w:val="22"/>
          <w:szCs w:val="22"/>
          <w:lang w:val="en-GB"/>
        </w:rPr>
        <w:t xml:space="preserve"> 32</w:t>
      </w:r>
      <w:r w:rsidR="00AD5755" w:rsidRPr="009510F2">
        <w:rPr>
          <w:sz w:val="22"/>
          <w:szCs w:val="22"/>
          <w:lang w:val="sr-Cyrl-RS"/>
        </w:rPr>
        <w:t>0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inovaciona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vaučera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Ukupno</w:t>
      </w:r>
      <w:r w:rsidR="00AD5755" w:rsidRPr="009510F2">
        <w:rPr>
          <w:sz w:val="22"/>
          <w:szCs w:val="22"/>
          <w:lang w:val="en-GB"/>
        </w:rPr>
        <w:t xml:space="preserve"> 18.6 </w:t>
      </w:r>
      <w:r>
        <w:rPr>
          <w:sz w:val="22"/>
          <w:szCs w:val="22"/>
          <w:lang w:val="en-GB"/>
        </w:rPr>
        <w:t>miliona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evra</w:t>
      </w:r>
      <w:r w:rsidR="00AD5755" w:rsidRPr="009510F2">
        <w:rPr>
          <w:sz w:val="22"/>
          <w:szCs w:val="22"/>
          <w:lang w:val="en-GB"/>
        </w:rPr>
        <w:t>.</w:t>
      </w:r>
    </w:p>
    <w:p w:rsidR="00AD5755" w:rsidRPr="009510F2" w:rsidRDefault="0056420B" w:rsidP="00E602A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en-GB"/>
        </w:rPr>
        <w:t>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fakultetima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institutima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prepoznate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prioritetne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oblasti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razvoja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kroz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proces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javno</w:t>
      </w:r>
      <w:r w:rsidR="00AD5755" w:rsidRPr="009510F2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GB"/>
        </w:rPr>
        <w:t>privatnog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dijaloga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okviru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izrade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strategije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pametne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specijalizacije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strategije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razvoja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nauke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visokog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obrazovanja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do</w:t>
      </w:r>
      <w:r w:rsidR="00AD5755" w:rsidRPr="009510F2">
        <w:rPr>
          <w:sz w:val="22"/>
          <w:szCs w:val="22"/>
          <w:lang w:val="en-GB"/>
        </w:rPr>
        <w:t xml:space="preserve"> 2030. </w:t>
      </w:r>
      <w:proofErr w:type="gramStart"/>
      <w:r>
        <w:rPr>
          <w:sz w:val="22"/>
          <w:szCs w:val="22"/>
          <w:lang w:val="en-GB"/>
        </w:rPr>
        <w:t>godine</w:t>
      </w:r>
      <w:proofErr w:type="gramEnd"/>
      <w:r w:rsidR="00AD5755" w:rsidRPr="009510F2">
        <w:rPr>
          <w:sz w:val="22"/>
          <w:szCs w:val="22"/>
          <w:lang w:val="en-GB"/>
        </w:rPr>
        <w:t>.</w:t>
      </w:r>
    </w:p>
    <w:p w:rsidR="00AD5755" w:rsidRPr="009510F2" w:rsidRDefault="0056420B" w:rsidP="00E602A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en-GB"/>
        </w:rPr>
        <w:t>Povećan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kapacitet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broj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programa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Naučno</w:t>
      </w:r>
      <w:r w:rsidR="00AD5755" w:rsidRPr="009510F2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GB"/>
        </w:rPr>
        <w:t>tehnološkog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parka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Beogradu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Više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od</w:t>
      </w:r>
      <w:r w:rsidR="00AD5755" w:rsidRPr="009510F2">
        <w:rPr>
          <w:sz w:val="22"/>
          <w:szCs w:val="22"/>
          <w:lang w:val="en-GB"/>
        </w:rPr>
        <w:t xml:space="preserve"> 70 </w:t>
      </w:r>
      <w:r>
        <w:rPr>
          <w:sz w:val="22"/>
          <w:szCs w:val="22"/>
          <w:lang w:val="en-GB"/>
        </w:rPr>
        <w:t>tehnoloških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kompanija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sa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preko</w:t>
      </w:r>
      <w:r w:rsidR="00AD5755" w:rsidRPr="009510F2">
        <w:rPr>
          <w:sz w:val="22"/>
          <w:szCs w:val="22"/>
          <w:lang w:val="en-GB"/>
        </w:rPr>
        <w:t xml:space="preserve"> 700 </w:t>
      </w:r>
      <w:r>
        <w:rPr>
          <w:sz w:val="22"/>
          <w:szCs w:val="22"/>
          <w:lang w:val="en-GB"/>
        </w:rPr>
        <w:t>inženjera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prihodovali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su</w:t>
      </w:r>
      <w:r w:rsidR="00AD5755" w:rsidRPr="009510F2">
        <w:rPr>
          <w:sz w:val="22"/>
          <w:szCs w:val="22"/>
          <w:lang w:val="en-GB"/>
        </w:rPr>
        <w:t xml:space="preserve"> 46.4 </w:t>
      </w:r>
      <w:r>
        <w:rPr>
          <w:sz w:val="22"/>
          <w:szCs w:val="22"/>
          <w:lang w:val="en-GB"/>
        </w:rPr>
        <w:t>miliona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evra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periodu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od</w:t>
      </w:r>
      <w:r w:rsidR="00AD5755" w:rsidRPr="009510F2">
        <w:rPr>
          <w:sz w:val="22"/>
          <w:szCs w:val="22"/>
          <w:lang w:val="en-GB"/>
        </w:rPr>
        <w:t xml:space="preserve"> 2016. </w:t>
      </w:r>
      <w:proofErr w:type="gramStart"/>
      <w:r>
        <w:rPr>
          <w:sz w:val="22"/>
          <w:szCs w:val="22"/>
          <w:lang w:val="en-GB"/>
        </w:rPr>
        <w:t>do</w:t>
      </w:r>
      <w:proofErr w:type="gramEnd"/>
      <w:r w:rsidR="00AD5755" w:rsidRPr="009510F2">
        <w:rPr>
          <w:sz w:val="22"/>
          <w:szCs w:val="22"/>
          <w:lang w:val="en-GB"/>
        </w:rPr>
        <w:t xml:space="preserve"> 2018 </w:t>
      </w:r>
      <w:r>
        <w:rPr>
          <w:sz w:val="22"/>
          <w:szCs w:val="22"/>
          <w:lang w:val="en-GB"/>
        </w:rPr>
        <w:t>godine</w:t>
      </w:r>
      <w:r w:rsidR="00AD5755" w:rsidRPr="009510F2">
        <w:rPr>
          <w:sz w:val="22"/>
          <w:szCs w:val="22"/>
          <w:lang w:val="en-GB"/>
        </w:rPr>
        <w:t xml:space="preserve">. </w:t>
      </w:r>
      <w:proofErr w:type="gramStart"/>
      <w:r>
        <w:rPr>
          <w:sz w:val="22"/>
          <w:szCs w:val="22"/>
          <w:lang w:val="en-GB"/>
        </w:rPr>
        <w:t>Od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toga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pola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od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izvoza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novih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proizvoda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usluga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Model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prenosi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Novi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Sad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Niš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Čačak</w:t>
      </w:r>
      <w:proofErr w:type="gramStart"/>
      <w:r w:rsidR="00AD5755" w:rsidRPr="009510F2">
        <w:rPr>
          <w:sz w:val="22"/>
          <w:szCs w:val="22"/>
          <w:lang w:val="sr-Cyrl-RS"/>
        </w:rPr>
        <w:t xml:space="preserve">, 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sr-Cyrl-RS"/>
        </w:rPr>
        <w:t>k</w:t>
      </w:r>
      <w:r>
        <w:rPr>
          <w:sz w:val="22"/>
          <w:szCs w:val="22"/>
          <w:lang w:val="en-GB"/>
        </w:rPr>
        <w:t>roz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stvaranje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mreže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naučno</w:t>
      </w:r>
      <w:r w:rsidR="00AD5755" w:rsidRPr="009510F2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GB"/>
        </w:rPr>
        <w:t>tehnoloških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parkova</w:t>
      </w:r>
      <w:r w:rsidR="00AD5755" w:rsidRPr="009510F2">
        <w:rPr>
          <w:sz w:val="22"/>
          <w:szCs w:val="22"/>
          <w:lang w:val="en-GB"/>
        </w:rPr>
        <w:t>.</w:t>
      </w:r>
    </w:p>
    <w:p w:rsidR="00AD5755" w:rsidRPr="009510F2" w:rsidRDefault="0056420B" w:rsidP="00AD5755">
      <w:pPr>
        <w:spacing w:after="1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en-GB"/>
        </w:rPr>
        <w:t>Ulaže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infrastrukturu</w:t>
      </w:r>
      <w:r w:rsidR="00AD5755" w:rsidRPr="009510F2">
        <w:rPr>
          <w:sz w:val="22"/>
          <w:szCs w:val="22"/>
          <w:lang w:val="en-GB"/>
        </w:rPr>
        <w:t xml:space="preserve"> – 23.9 </w:t>
      </w:r>
      <w:r>
        <w:rPr>
          <w:sz w:val="22"/>
          <w:szCs w:val="22"/>
          <w:lang w:val="en-GB"/>
        </w:rPr>
        <w:t>miliona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evra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park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Novom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Sadu</w:t>
      </w:r>
      <w:r w:rsidR="00AD5755" w:rsidRPr="009510F2">
        <w:rPr>
          <w:sz w:val="22"/>
          <w:szCs w:val="22"/>
          <w:lang w:val="en-GB"/>
        </w:rPr>
        <w:t xml:space="preserve">, 10 </w:t>
      </w:r>
      <w:r>
        <w:rPr>
          <w:sz w:val="22"/>
          <w:szCs w:val="22"/>
          <w:lang w:val="en-GB"/>
        </w:rPr>
        <w:t>miliona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park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Nišu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Pa</w:t>
      </w:r>
      <w:r w:rsidR="00AD5755" w:rsidRPr="009510F2">
        <w:rPr>
          <w:sz w:val="22"/>
          <w:szCs w:val="22"/>
          <w:lang w:val="en-GB"/>
        </w:rPr>
        <w:t xml:space="preserve"> 5.2 </w:t>
      </w:r>
      <w:r>
        <w:rPr>
          <w:sz w:val="22"/>
          <w:szCs w:val="22"/>
          <w:lang w:val="en-GB"/>
        </w:rPr>
        <w:t>miliona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izgradnju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opremanje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lamele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Elektronskog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fakulteta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Nišu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proofErr w:type="gramStart"/>
      <w:r w:rsidR="00AD5755" w:rsidRPr="009510F2">
        <w:rPr>
          <w:sz w:val="22"/>
          <w:szCs w:val="22"/>
          <w:lang w:val="en-GB"/>
        </w:rPr>
        <w:t xml:space="preserve">5.6 </w:t>
      </w:r>
      <w:r>
        <w:rPr>
          <w:sz w:val="22"/>
          <w:szCs w:val="22"/>
          <w:lang w:val="en-GB"/>
        </w:rPr>
        <w:t>miliona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210 </w:t>
      </w:r>
      <w:r>
        <w:rPr>
          <w:sz w:val="22"/>
          <w:szCs w:val="22"/>
          <w:lang w:val="en-GB"/>
        </w:rPr>
        <w:t>stanova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Univerzitet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Kragujevcu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Kao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14 </w:t>
      </w:r>
      <w:r>
        <w:rPr>
          <w:sz w:val="22"/>
          <w:szCs w:val="22"/>
          <w:lang w:val="en-GB"/>
        </w:rPr>
        <w:t>miliona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izgradnju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instituta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Biosens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Novom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Sadu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proofErr w:type="gramStart"/>
      <w:r w:rsidR="00AD5755" w:rsidRPr="009510F2">
        <w:rPr>
          <w:sz w:val="22"/>
          <w:szCs w:val="22"/>
          <w:lang w:val="en-GB"/>
        </w:rPr>
        <w:t xml:space="preserve">5 </w:t>
      </w:r>
      <w:r>
        <w:rPr>
          <w:sz w:val="22"/>
          <w:szCs w:val="22"/>
          <w:lang w:val="en-GB"/>
        </w:rPr>
        <w:t>miliona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evra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izgradnju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nove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zgrade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Fakulteta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organizacionih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nauka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Univerziteta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Beogradu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dodatnih</w:t>
      </w:r>
      <w:r w:rsidR="00AD5755" w:rsidRPr="009510F2">
        <w:rPr>
          <w:sz w:val="22"/>
          <w:szCs w:val="22"/>
          <w:lang w:val="en-GB"/>
        </w:rPr>
        <w:t xml:space="preserve"> 60 </w:t>
      </w:r>
      <w:r>
        <w:rPr>
          <w:sz w:val="22"/>
          <w:szCs w:val="22"/>
          <w:lang w:val="en-GB"/>
        </w:rPr>
        <w:t>miliona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dinara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njeno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opremanje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Pa</w:t>
      </w:r>
      <w:r w:rsidR="00AD5755" w:rsidRPr="009510F2">
        <w:rPr>
          <w:sz w:val="22"/>
          <w:szCs w:val="22"/>
          <w:lang w:val="en-GB"/>
        </w:rPr>
        <w:t xml:space="preserve"> 5 </w:t>
      </w:r>
      <w:r>
        <w:rPr>
          <w:sz w:val="22"/>
          <w:szCs w:val="22"/>
          <w:lang w:val="en-GB"/>
        </w:rPr>
        <w:t>miliona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evra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izgradnju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Verokio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centra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Instituta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fiziku</w:t>
      </w:r>
      <w:r w:rsidR="00AD5755" w:rsidRPr="009510F2">
        <w:rPr>
          <w:sz w:val="22"/>
          <w:szCs w:val="22"/>
          <w:lang w:val="en-GB"/>
        </w:rPr>
        <w:t>.</w:t>
      </w:r>
    </w:p>
    <w:p w:rsidR="00AD5755" w:rsidRPr="009510F2" w:rsidRDefault="0056420B" w:rsidP="00E602A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en-GB"/>
        </w:rPr>
        <w:t>Naših</w:t>
      </w:r>
      <w:r w:rsidR="00AD5755" w:rsidRPr="009510F2">
        <w:rPr>
          <w:sz w:val="22"/>
          <w:szCs w:val="22"/>
          <w:lang w:val="en-GB"/>
        </w:rPr>
        <w:t xml:space="preserve"> 358 </w:t>
      </w:r>
      <w:r>
        <w:rPr>
          <w:sz w:val="22"/>
          <w:szCs w:val="22"/>
          <w:lang w:val="en-GB"/>
        </w:rPr>
        <w:t>institucija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učestvuje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250 </w:t>
      </w:r>
      <w:r>
        <w:rPr>
          <w:sz w:val="22"/>
          <w:szCs w:val="22"/>
          <w:lang w:val="en-GB"/>
        </w:rPr>
        <w:t>evropskih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projekata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okviru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Horizont</w:t>
      </w:r>
      <w:r w:rsidR="00AD5755" w:rsidRPr="009510F2">
        <w:rPr>
          <w:sz w:val="22"/>
          <w:szCs w:val="22"/>
          <w:lang w:val="en-GB"/>
        </w:rPr>
        <w:t xml:space="preserve"> 2020 </w:t>
      </w:r>
      <w:r>
        <w:rPr>
          <w:sz w:val="22"/>
          <w:szCs w:val="22"/>
          <w:lang w:val="en-GB"/>
        </w:rPr>
        <w:t>programa</w:t>
      </w:r>
      <w:r w:rsidR="00AD5755" w:rsidRPr="009510F2">
        <w:rPr>
          <w:sz w:val="22"/>
          <w:szCs w:val="22"/>
          <w:lang w:val="en-GB"/>
        </w:rPr>
        <w:t xml:space="preserve"> </w:t>
      </w:r>
      <w:proofErr w:type="gramStart"/>
      <w:r>
        <w:rPr>
          <w:sz w:val="22"/>
          <w:szCs w:val="22"/>
          <w:lang w:val="en-GB"/>
        </w:rPr>
        <w:t>sa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ugovorenim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budžetom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od</w:t>
      </w:r>
      <w:r w:rsidR="00AD5755" w:rsidRPr="009510F2">
        <w:rPr>
          <w:sz w:val="22"/>
          <w:szCs w:val="22"/>
          <w:lang w:val="en-GB"/>
        </w:rPr>
        <w:t xml:space="preserve"> 77.1 </w:t>
      </w:r>
      <w:r>
        <w:rPr>
          <w:sz w:val="22"/>
          <w:szCs w:val="22"/>
          <w:lang w:val="en-GB"/>
        </w:rPr>
        <w:t>miliona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evra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Značajno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uvećanje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odnosu</w:t>
      </w:r>
      <w:r w:rsidR="00AD5755" w:rsidRPr="009510F2">
        <w:rPr>
          <w:sz w:val="22"/>
          <w:szCs w:val="22"/>
          <w:lang w:val="en-GB"/>
        </w:rPr>
        <w:t xml:space="preserve"> </w:t>
      </w:r>
      <w:proofErr w:type="gramStart"/>
      <w:r>
        <w:rPr>
          <w:sz w:val="22"/>
          <w:szCs w:val="22"/>
          <w:lang w:val="en-GB"/>
        </w:rPr>
        <w:t>na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prethodni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program</w:t>
      </w:r>
      <w:r w:rsidR="00AD5755" w:rsidRPr="009510F2">
        <w:rPr>
          <w:sz w:val="22"/>
          <w:szCs w:val="22"/>
          <w:lang w:val="en-GB"/>
        </w:rPr>
        <w:t xml:space="preserve">. </w:t>
      </w:r>
    </w:p>
    <w:p w:rsidR="00AD5755" w:rsidRPr="009510F2" w:rsidRDefault="0056420B" w:rsidP="00E602A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en-GB"/>
        </w:rPr>
        <w:t>Finansiraju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proofErr w:type="gramStart"/>
      <w:r>
        <w:rPr>
          <w:sz w:val="22"/>
          <w:szCs w:val="22"/>
          <w:lang w:val="en-GB"/>
        </w:rPr>
        <w:t>novi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projekti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Kinom</w:t>
      </w:r>
      <w:r w:rsidR="00AD5755" w:rsidRPr="009510F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Šest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projekata</w:t>
      </w:r>
      <w:r w:rsidR="00AD5755" w:rsidRPr="009510F2">
        <w:rPr>
          <w:sz w:val="22"/>
          <w:szCs w:val="22"/>
          <w:lang w:val="en-GB"/>
        </w:rPr>
        <w:t xml:space="preserve"> </w:t>
      </w:r>
      <w:proofErr w:type="gramStart"/>
      <w:r>
        <w:rPr>
          <w:sz w:val="22"/>
          <w:szCs w:val="22"/>
          <w:lang w:val="en-GB"/>
        </w:rPr>
        <w:t>sa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po</w:t>
      </w:r>
      <w:r w:rsidR="00AD5755" w:rsidRPr="009510F2">
        <w:rPr>
          <w:sz w:val="22"/>
          <w:szCs w:val="22"/>
          <w:lang w:val="en-GB"/>
        </w:rPr>
        <w:t xml:space="preserve"> 200 </w:t>
      </w:r>
      <w:r>
        <w:rPr>
          <w:sz w:val="22"/>
          <w:szCs w:val="22"/>
          <w:lang w:val="en-GB"/>
        </w:rPr>
        <w:t>hiljada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sr-Cyrl-RS"/>
        </w:rPr>
        <w:t>dola</w:t>
      </w:r>
      <w:r>
        <w:rPr>
          <w:sz w:val="22"/>
          <w:szCs w:val="22"/>
          <w:lang w:val="en-GB"/>
        </w:rPr>
        <w:t>ra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oblastima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biomedicine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poljoprivrede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obnovljivih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izvora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energije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informacionih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telekomunikacionih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tehnologija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materijala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robotike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mašinstva</w:t>
      </w:r>
      <w:r w:rsidR="00AD5755" w:rsidRPr="009510F2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zaštite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životne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sredine</w:t>
      </w:r>
      <w:r w:rsidR="00AD5755" w:rsidRPr="009510F2">
        <w:rPr>
          <w:sz w:val="22"/>
          <w:szCs w:val="22"/>
          <w:lang w:val="en-GB"/>
        </w:rPr>
        <w:t xml:space="preserve">. </w:t>
      </w:r>
    </w:p>
    <w:p w:rsidR="00AD5755" w:rsidRPr="009510F2" w:rsidRDefault="0056420B" w:rsidP="00E602A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en-GB"/>
        </w:rPr>
        <w:t>Sprovode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se</w:t>
      </w:r>
      <w:r w:rsidR="00AD5755" w:rsidRPr="009510F2">
        <w:rPr>
          <w:sz w:val="22"/>
          <w:szCs w:val="22"/>
          <w:lang w:val="en-GB"/>
        </w:rPr>
        <w:t xml:space="preserve"> 292 </w:t>
      </w:r>
      <w:r>
        <w:rPr>
          <w:sz w:val="22"/>
          <w:szCs w:val="22"/>
          <w:lang w:val="en-GB"/>
        </w:rPr>
        <w:t>bilateralna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projekta</w:t>
      </w:r>
      <w:r w:rsidR="00AD5755" w:rsidRPr="009510F2">
        <w:rPr>
          <w:sz w:val="22"/>
          <w:szCs w:val="22"/>
          <w:lang w:val="en-GB"/>
        </w:rPr>
        <w:t xml:space="preserve"> </w:t>
      </w:r>
      <w:proofErr w:type="gramStart"/>
      <w:r>
        <w:rPr>
          <w:sz w:val="22"/>
          <w:szCs w:val="22"/>
          <w:lang w:val="en-GB"/>
        </w:rPr>
        <w:t>sa</w:t>
      </w:r>
      <w:proofErr w:type="gramEnd"/>
      <w:r w:rsidR="00AD5755" w:rsidRPr="009510F2">
        <w:rPr>
          <w:sz w:val="22"/>
          <w:szCs w:val="22"/>
          <w:lang w:val="en-GB"/>
        </w:rPr>
        <w:t xml:space="preserve"> 12 </w:t>
      </w:r>
      <w:r>
        <w:rPr>
          <w:sz w:val="22"/>
          <w:szCs w:val="22"/>
          <w:lang w:val="sr-Cyrl-RS"/>
        </w:rPr>
        <w:t>držav</w:t>
      </w:r>
      <w:r>
        <w:rPr>
          <w:sz w:val="22"/>
          <w:szCs w:val="22"/>
          <w:lang w:val="en-GB"/>
        </w:rPr>
        <w:t>a</w:t>
      </w:r>
      <w:r w:rsidR="00AD5755" w:rsidRPr="009510F2">
        <w:rPr>
          <w:sz w:val="22"/>
          <w:szCs w:val="22"/>
          <w:lang w:val="en-GB"/>
        </w:rPr>
        <w:t xml:space="preserve">. </w:t>
      </w:r>
    </w:p>
    <w:p w:rsidR="00AD5755" w:rsidRPr="009510F2" w:rsidRDefault="0056420B" w:rsidP="00E602A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en-GB"/>
        </w:rPr>
        <w:t>Ukupno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povećanje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budžeta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za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nauku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periodu</w:t>
      </w:r>
      <w:r w:rsidR="00AD5755" w:rsidRPr="009510F2">
        <w:rPr>
          <w:sz w:val="22"/>
          <w:szCs w:val="22"/>
          <w:lang w:val="en-GB"/>
        </w:rPr>
        <w:t xml:space="preserve"> 2015-2019. </w:t>
      </w:r>
      <w:proofErr w:type="gramStart"/>
      <w:r>
        <w:rPr>
          <w:sz w:val="22"/>
          <w:szCs w:val="22"/>
          <w:lang w:val="en-GB"/>
        </w:rPr>
        <w:t>godina</w:t>
      </w:r>
      <w:proofErr w:type="gramEnd"/>
      <w:r w:rsidR="00AD5755" w:rsidRPr="009510F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iznosi</w:t>
      </w:r>
      <w:r w:rsidR="00AD5755" w:rsidRPr="009510F2">
        <w:rPr>
          <w:sz w:val="22"/>
          <w:szCs w:val="22"/>
          <w:lang w:val="en-GB"/>
        </w:rPr>
        <w:t xml:space="preserve"> 35.8%.</w:t>
      </w:r>
    </w:p>
    <w:p w:rsidR="00AD5755" w:rsidRPr="009510F2" w:rsidRDefault="0056420B" w:rsidP="00AD5755">
      <w:pPr>
        <w:spacing w:after="12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Drugi</w:t>
      </w:r>
      <w:r w:rsidR="00AD5755" w:rsidRPr="009510F2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ključni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korak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u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reformi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sistema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je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izrada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novog</w:t>
      </w:r>
      <w:r w:rsidR="00AD5755" w:rsidRPr="009510F2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krovnog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nauci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</w:t>
      </w:r>
      <w:r w:rsidR="00AD5755" w:rsidRPr="009510F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istraživanjima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nakon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usvajanja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Ovim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zakonom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rešava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institucionalno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finansiranje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istraživača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zavise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sada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toga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lastRenderedPageBreak/>
        <w:t>prošli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nekom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projektu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dugo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zahtev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zajednice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Pored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toga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Zakon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donosi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niz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važnih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novina</w:t>
      </w:r>
      <w:r w:rsidR="00AD5755" w:rsidRPr="009510F2">
        <w:rPr>
          <w:sz w:val="22"/>
          <w:szCs w:val="22"/>
          <w:lang w:val="sr-Cyrl-CS"/>
        </w:rPr>
        <w:t>.</w:t>
      </w:r>
    </w:p>
    <w:p w:rsidR="00AD5755" w:rsidRPr="009510F2" w:rsidRDefault="0056420B" w:rsidP="00AD5755">
      <w:pPr>
        <w:spacing w:after="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Sprovedena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veoma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otvorena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rasprava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brojem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zvaničnih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nezvaničnih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tribina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Zvanična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rasprava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sprovedena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periodu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AD5755" w:rsidRPr="009510F2">
        <w:rPr>
          <w:sz w:val="22"/>
          <w:szCs w:val="22"/>
          <w:lang w:val="sr-Cyrl-CS"/>
        </w:rPr>
        <w:t xml:space="preserve"> 3. </w:t>
      </w:r>
      <w:proofErr w:type="gramStart"/>
      <w:r>
        <w:rPr>
          <w:sz w:val="22"/>
          <w:szCs w:val="22"/>
        </w:rPr>
        <w:t>decembra</w:t>
      </w:r>
      <w:proofErr w:type="gramEnd"/>
      <w:r w:rsidR="00AD5755" w:rsidRPr="009510F2">
        <w:rPr>
          <w:sz w:val="22"/>
          <w:szCs w:val="22"/>
          <w:lang w:val="sr-Cyrl-CS"/>
        </w:rPr>
        <w:t xml:space="preserve"> 2018. </w:t>
      </w:r>
      <w:r>
        <w:rPr>
          <w:sz w:val="22"/>
          <w:szCs w:val="22"/>
          <w:lang w:val="sr-Cyrl-CS"/>
        </w:rPr>
        <w:t>godine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</w:t>
      </w:r>
      <w:r w:rsidR="00AD5755" w:rsidRPr="009510F2">
        <w:rPr>
          <w:sz w:val="22"/>
          <w:szCs w:val="22"/>
          <w:lang w:val="sr-Cyrl-CS"/>
        </w:rPr>
        <w:t xml:space="preserve"> 3. </w:t>
      </w:r>
      <w:r>
        <w:rPr>
          <w:sz w:val="22"/>
          <w:szCs w:val="22"/>
          <w:lang w:val="sr-Cyrl-CS"/>
        </w:rPr>
        <w:t>januara</w:t>
      </w:r>
      <w:r w:rsidR="00AD5755" w:rsidRPr="009510F2">
        <w:rPr>
          <w:sz w:val="22"/>
          <w:szCs w:val="22"/>
          <w:lang w:val="sr-Cyrl-CS"/>
        </w:rPr>
        <w:t xml:space="preserve">  2019. </w:t>
      </w:r>
      <w:r>
        <w:rPr>
          <w:sz w:val="22"/>
          <w:szCs w:val="22"/>
          <w:lang w:val="sr-Cyrl-CS"/>
        </w:rPr>
        <w:t>godine</w:t>
      </w:r>
      <w:r w:rsidR="00AD5755" w:rsidRPr="009510F2">
        <w:rPr>
          <w:sz w:val="22"/>
          <w:szCs w:val="22"/>
          <w:lang w:val="sr-Cyrl-CS"/>
        </w:rPr>
        <w:t>.</w:t>
      </w:r>
    </w:p>
    <w:p w:rsidR="00AD5755" w:rsidRPr="009510F2" w:rsidRDefault="0056420B" w:rsidP="00AD5755">
      <w:pPr>
        <w:spacing w:after="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Tokom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rasprave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veoma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posećene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tribine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: </w:t>
      </w:r>
    </w:p>
    <w:p w:rsidR="00AD5755" w:rsidRPr="009510F2" w:rsidRDefault="00AD5755" w:rsidP="00AD5755">
      <w:pPr>
        <w:spacing w:after="60"/>
        <w:ind w:firstLine="720"/>
        <w:jc w:val="both"/>
        <w:rPr>
          <w:color w:val="000000"/>
          <w:sz w:val="22"/>
          <w:szCs w:val="22"/>
        </w:rPr>
      </w:pPr>
      <w:r w:rsidRPr="009510F2">
        <w:rPr>
          <w:sz w:val="22"/>
          <w:szCs w:val="22"/>
          <w:lang w:val="sr-Cyrl-CS"/>
        </w:rPr>
        <w:t xml:space="preserve">- </w:t>
      </w:r>
      <w:r w:rsidR="0056420B">
        <w:rPr>
          <w:sz w:val="22"/>
          <w:szCs w:val="22"/>
          <w:lang w:val="sr-Cyrl-CS"/>
        </w:rPr>
        <w:t>Srpskoj</w:t>
      </w:r>
      <w:r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sr-Cyrl-CS"/>
        </w:rPr>
        <w:t>akademiji</w:t>
      </w:r>
      <w:r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sr-Cyrl-CS"/>
        </w:rPr>
        <w:t>nauka</w:t>
      </w:r>
      <w:r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sr-Cyrl-CS"/>
        </w:rPr>
        <w:t>i</w:t>
      </w:r>
      <w:r w:rsidRPr="009510F2">
        <w:rPr>
          <w:sz w:val="22"/>
          <w:szCs w:val="22"/>
          <w:lang w:val="sr-Cyrl-CS"/>
        </w:rPr>
        <w:t xml:space="preserve"> </w:t>
      </w:r>
      <w:r w:rsidR="0056420B">
        <w:rPr>
          <w:sz w:val="22"/>
          <w:szCs w:val="22"/>
          <w:lang w:val="sr-Cyrl-CS"/>
        </w:rPr>
        <w:t>umetnosti</w:t>
      </w:r>
      <w:r w:rsidRPr="009510F2">
        <w:rPr>
          <w:sz w:val="22"/>
          <w:szCs w:val="22"/>
          <w:lang w:val="sr-Cyrl-CS"/>
        </w:rPr>
        <w:t xml:space="preserve"> (</w:t>
      </w:r>
      <w:r w:rsidR="0056420B">
        <w:rPr>
          <w:sz w:val="22"/>
          <w:szCs w:val="22"/>
          <w:lang w:val="sr-Cyrl-CS"/>
        </w:rPr>
        <w:t>Beograd</w:t>
      </w:r>
      <w:r w:rsidRPr="009510F2">
        <w:rPr>
          <w:sz w:val="22"/>
          <w:szCs w:val="22"/>
          <w:lang w:val="sr-Cyrl-CS"/>
        </w:rPr>
        <w:t xml:space="preserve">) – </w:t>
      </w:r>
      <w:r w:rsidR="0056420B">
        <w:rPr>
          <w:sz w:val="22"/>
          <w:szCs w:val="22"/>
          <w:lang w:val="sr-Cyrl-CS"/>
        </w:rPr>
        <w:t>Sveč</w:t>
      </w:r>
      <w:r w:rsidRPr="009510F2">
        <w:rPr>
          <w:sz w:val="22"/>
          <w:szCs w:val="22"/>
          <w:lang w:val="sr-Cyrl-CS"/>
        </w:rPr>
        <w:t xml:space="preserve">. </w:t>
      </w:r>
      <w:r w:rsidR="0056420B">
        <w:rPr>
          <w:sz w:val="22"/>
          <w:szCs w:val="22"/>
          <w:lang w:val="sr-Cyrl-CS"/>
        </w:rPr>
        <w:t>sala</w:t>
      </w:r>
      <w:r w:rsidRPr="009510F2">
        <w:rPr>
          <w:sz w:val="22"/>
          <w:szCs w:val="22"/>
          <w:lang w:val="sr-Cyrl-CS"/>
        </w:rPr>
        <w:t xml:space="preserve">, 10. </w:t>
      </w:r>
      <w:r w:rsidR="0056420B">
        <w:rPr>
          <w:sz w:val="22"/>
          <w:szCs w:val="22"/>
          <w:lang w:val="sr-Cyrl-CS"/>
        </w:rPr>
        <w:t>dec</w:t>
      </w:r>
      <w:r w:rsidRPr="009510F2">
        <w:rPr>
          <w:sz w:val="22"/>
          <w:szCs w:val="22"/>
          <w:lang w:val="sr-Cyrl-CS"/>
        </w:rPr>
        <w:t>. 2018.</w:t>
      </w:r>
      <w:r w:rsidRPr="009510F2">
        <w:rPr>
          <w:color w:val="000000"/>
          <w:sz w:val="22"/>
          <w:szCs w:val="22"/>
        </w:rPr>
        <w:t>;</w:t>
      </w:r>
    </w:p>
    <w:p w:rsidR="00AD5755" w:rsidRPr="009510F2" w:rsidRDefault="00AD5755" w:rsidP="00AD5755">
      <w:pPr>
        <w:spacing w:after="60"/>
        <w:ind w:firstLine="720"/>
        <w:jc w:val="both"/>
        <w:rPr>
          <w:color w:val="000000"/>
          <w:sz w:val="22"/>
          <w:szCs w:val="22"/>
        </w:rPr>
      </w:pPr>
      <w:r w:rsidRPr="009510F2">
        <w:rPr>
          <w:color w:val="000000"/>
          <w:sz w:val="22"/>
          <w:szCs w:val="22"/>
        </w:rPr>
        <w:t xml:space="preserve">- </w:t>
      </w:r>
      <w:r w:rsidR="0056420B">
        <w:rPr>
          <w:color w:val="000000"/>
          <w:sz w:val="22"/>
          <w:szCs w:val="22"/>
        </w:rPr>
        <w:t>Univerzitetu</w:t>
      </w:r>
      <w:r w:rsidRPr="009510F2">
        <w:rPr>
          <w:color w:val="000000"/>
          <w:sz w:val="22"/>
          <w:szCs w:val="22"/>
        </w:rPr>
        <w:t xml:space="preserve"> </w:t>
      </w:r>
      <w:r w:rsidR="0056420B">
        <w:rPr>
          <w:color w:val="000000"/>
          <w:sz w:val="22"/>
          <w:szCs w:val="22"/>
        </w:rPr>
        <w:t>u</w:t>
      </w:r>
      <w:r w:rsidRPr="009510F2">
        <w:rPr>
          <w:color w:val="000000"/>
          <w:sz w:val="22"/>
          <w:szCs w:val="22"/>
        </w:rPr>
        <w:t xml:space="preserve"> </w:t>
      </w:r>
      <w:r w:rsidR="0056420B">
        <w:rPr>
          <w:color w:val="000000"/>
          <w:sz w:val="22"/>
          <w:szCs w:val="22"/>
        </w:rPr>
        <w:t>Nišu</w:t>
      </w:r>
      <w:r w:rsidRPr="009510F2">
        <w:rPr>
          <w:color w:val="000000"/>
          <w:sz w:val="22"/>
          <w:szCs w:val="22"/>
        </w:rPr>
        <w:t xml:space="preserve"> </w:t>
      </w:r>
      <w:proofErr w:type="gramStart"/>
      <w:r w:rsidRPr="009510F2">
        <w:rPr>
          <w:color w:val="000000"/>
          <w:sz w:val="22"/>
          <w:szCs w:val="22"/>
        </w:rPr>
        <w:t xml:space="preserve">–  </w:t>
      </w:r>
      <w:r w:rsidR="0056420B">
        <w:rPr>
          <w:color w:val="000000"/>
          <w:sz w:val="22"/>
          <w:szCs w:val="22"/>
        </w:rPr>
        <w:t>Rektorat</w:t>
      </w:r>
      <w:proofErr w:type="gramEnd"/>
      <w:r w:rsidRPr="009510F2">
        <w:rPr>
          <w:color w:val="000000"/>
          <w:sz w:val="22"/>
          <w:szCs w:val="22"/>
        </w:rPr>
        <w:t xml:space="preserve">, </w:t>
      </w:r>
      <w:r w:rsidRPr="009510F2">
        <w:rPr>
          <w:sz w:val="22"/>
          <w:szCs w:val="22"/>
          <w:lang w:val="sr-Cyrl-CS"/>
        </w:rPr>
        <w:t xml:space="preserve">12. </w:t>
      </w:r>
      <w:r w:rsidR="0056420B">
        <w:rPr>
          <w:sz w:val="22"/>
          <w:szCs w:val="22"/>
          <w:lang w:val="sr-Cyrl-CS"/>
        </w:rPr>
        <w:t>decembar</w:t>
      </w:r>
      <w:r w:rsidRPr="009510F2">
        <w:rPr>
          <w:sz w:val="22"/>
          <w:szCs w:val="22"/>
          <w:lang w:val="sr-Cyrl-CS"/>
        </w:rPr>
        <w:t xml:space="preserve"> 2018.</w:t>
      </w:r>
      <w:r w:rsidRPr="009510F2">
        <w:rPr>
          <w:color w:val="000000"/>
          <w:sz w:val="22"/>
          <w:szCs w:val="22"/>
        </w:rPr>
        <w:t>;</w:t>
      </w:r>
    </w:p>
    <w:p w:rsidR="00AD5755" w:rsidRPr="009510F2" w:rsidRDefault="00AD5755" w:rsidP="00AD5755">
      <w:pPr>
        <w:spacing w:after="60"/>
        <w:ind w:firstLine="720"/>
        <w:jc w:val="both"/>
        <w:rPr>
          <w:color w:val="000000"/>
          <w:sz w:val="22"/>
          <w:szCs w:val="22"/>
        </w:rPr>
      </w:pPr>
      <w:r w:rsidRPr="009510F2">
        <w:rPr>
          <w:color w:val="000000"/>
          <w:sz w:val="22"/>
          <w:szCs w:val="22"/>
        </w:rPr>
        <w:t xml:space="preserve">- </w:t>
      </w:r>
      <w:r w:rsidR="0056420B">
        <w:rPr>
          <w:color w:val="000000"/>
          <w:sz w:val="22"/>
          <w:szCs w:val="22"/>
        </w:rPr>
        <w:t>Univerzitetu</w:t>
      </w:r>
      <w:r w:rsidRPr="009510F2">
        <w:rPr>
          <w:color w:val="000000"/>
          <w:sz w:val="22"/>
          <w:szCs w:val="22"/>
        </w:rPr>
        <w:t xml:space="preserve"> </w:t>
      </w:r>
      <w:r w:rsidR="0056420B">
        <w:rPr>
          <w:color w:val="000000"/>
          <w:sz w:val="22"/>
          <w:szCs w:val="22"/>
        </w:rPr>
        <w:t>u</w:t>
      </w:r>
      <w:r w:rsidRPr="009510F2">
        <w:rPr>
          <w:color w:val="000000"/>
          <w:sz w:val="22"/>
          <w:szCs w:val="22"/>
        </w:rPr>
        <w:t xml:space="preserve"> </w:t>
      </w:r>
      <w:r w:rsidR="0056420B">
        <w:rPr>
          <w:color w:val="000000"/>
          <w:sz w:val="22"/>
          <w:szCs w:val="22"/>
        </w:rPr>
        <w:t>Novom</w:t>
      </w:r>
      <w:r w:rsidRPr="009510F2">
        <w:rPr>
          <w:color w:val="000000"/>
          <w:sz w:val="22"/>
          <w:szCs w:val="22"/>
        </w:rPr>
        <w:t xml:space="preserve"> </w:t>
      </w:r>
      <w:r w:rsidR="0056420B">
        <w:rPr>
          <w:color w:val="000000"/>
          <w:sz w:val="22"/>
          <w:szCs w:val="22"/>
        </w:rPr>
        <w:t>Sadu</w:t>
      </w:r>
      <w:r w:rsidRPr="009510F2">
        <w:rPr>
          <w:color w:val="000000"/>
          <w:sz w:val="22"/>
          <w:szCs w:val="22"/>
        </w:rPr>
        <w:t xml:space="preserve"> – </w:t>
      </w:r>
      <w:r w:rsidR="0056420B">
        <w:rPr>
          <w:color w:val="000000"/>
          <w:sz w:val="22"/>
          <w:szCs w:val="22"/>
        </w:rPr>
        <w:t>Rektorat</w:t>
      </w:r>
      <w:r w:rsidRPr="009510F2">
        <w:rPr>
          <w:color w:val="000000"/>
          <w:sz w:val="22"/>
          <w:szCs w:val="22"/>
        </w:rPr>
        <w:t xml:space="preserve">, </w:t>
      </w:r>
      <w:r w:rsidRPr="009510F2">
        <w:rPr>
          <w:sz w:val="22"/>
          <w:szCs w:val="22"/>
          <w:lang w:val="sr-Cyrl-CS"/>
        </w:rPr>
        <w:t xml:space="preserve">18. </w:t>
      </w:r>
      <w:r w:rsidR="0056420B">
        <w:rPr>
          <w:sz w:val="22"/>
          <w:szCs w:val="22"/>
          <w:lang w:val="sr-Cyrl-CS"/>
        </w:rPr>
        <w:t>decembar</w:t>
      </w:r>
      <w:r w:rsidRPr="009510F2">
        <w:rPr>
          <w:sz w:val="22"/>
          <w:szCs w:val="22"/>
          <w:lang w:val="sr-Cyrl-CS"/>
        </w:rPr>
        <w:t xml:space="preserve"> 2018.</w:t>
      </w:r>
      <w:r w:rsidRPr="009510F2">
        <w:rPr>
          <w:color w:val="000000"/>
          <w:sz w:val="22"/>
          <w:szCs w:val="22"/>
        </w:rPr>
        <w:t>;</w:t>
      </w:r>
    </w:p>
    <w:p w:rsidR="00AD5755" w:rsidRPr="009510F2" w:rsidRDefault="00AD5755" w:rsidP="00AD5755">
      <w:pPr>
        <w:spacing w:after="60"/>
        <w:ind w:firstLine="720"/>
        <w:jc w:val="both"/>
        <w:rPr>
          <w:color w:val="000000"/>
          <w:sz w:val="22"/>
          <w:szCs w:val="22"/>
        </w:rPr>
      </w:pPr>
      <w:r w:rsidRPr="009510F2">
        <w:rPr>
          <w:color w:val="000000"/>
          <w:sz w:val="22"/>
          <w:szCs w:val="22"/>
        </w:rPr>
        <w:t xml:space="preserve">- </w:t>
      </w:r>
      <w:r w:rsidR="0056420B">
        <w:rPr>
          <w:color w:val="000000"/>
          <w:sz w:val="22"/>
          <w:szCs w:val="22"/>
        </w:rPr>
        <w:t>Univerzitetu</w:t>
      </w:r>
      <w:r w:rsidRPr="009510F2">
        <w:rPr>
          <w:color w:val="000000"/>
          <w:sz w:val="22"/>
          <w:szCs w:val="22"/>
        </w:rPr>
        <w:t xml:space="preserve"> </w:t>
      </w:r>
      <w:r w:rsidR="0056420B">
        <w:rPr>
          <w:color w:val="000000"/>
          <w:sz w:val="22"/>
          <w:szCs w:val="22"/>
        </w:rPr>
        <w:t>u</w:t>
      </w:r>
      <w:r w:rsidRPr="009510F2">
        <w:rPr>
          <w:color w:val="000000"/>
          <w:sz w:val="22"/>
          <w:szCs w:val="22"/>
        </w:rPr>
        <w:t xml:space="preserve"> </w:t>
      </w:r>
      <w:r w:rsidR="0056420B">
        <w:rPr>
          <w:color w:val="000000"/>
          <w:sz w:val="22"/>
          <w:szCs w:val="22"/>
        </w:rPr>
        <w:t>Kragujevcu</w:t>
      </w:r>
      <w:r w:rsidRPr="009510F2">
        <w:rPr>
          <w:color w:val="000000"/>
          <w:sz w:val="22"/>
          <w:szCs w:val="22"/>
        </w:rPr>
        <w:t xml:space="preserve"> – </w:t>
      </w:r>
      <w:r w:rsidR="0056420B">
        <w:rPr>
          <w:color w:val="000000"/>
          <w:sz w:val="22"/>
          <w:szCs w:val="22"/>
        </w:rPr>
        <w:t>Rektorat</w:t>
      </w:r>
      <w:r w:rsidRPr="009510F2">
        <w:rPr>
          <w:color w:val="000000"/>
          <w:sz w:val="22"/>
          <w:szCs w:val="22"/>
        </w:rPr>
        <w:t xml:space="preserve">, </w:t>
      </w:r>
      <w:r w:rsidRPr="009510F2">
        <w:rPr>
          <w:sz w:val="22"/>
          <w:szCs w:val="22"/>
          <w:lang w:val="sr-Cyrl-CS"/>
        </w:rPr>
        <w:t xml:space="preserve">25. </w:t>
      </w:r>
      <w:r w:rsidR="0056420B">
        <w:rPr>
          <w:sz w:val="22"/>
          <w:szCs w:val="22"/>
          <w:lang w:val="sr-Cyrl-CS"/>
        </w:rPr>
        <w:t>decembar</w:t>
      </w:r>
      <w:r w:rsidRPr="009510F2">
        <w:rPr>
          <w:sz w:val="22"/>
          <w:szCs w:val="22"/>
          <w:lang w:val="sr-Cyrl-CS"/>
        </w:rPr>
        <w:t xml:space="preserve"> 2018.</w:t>
      </w:r>
      <w:r w:rsidRPr="009510F2">
        <w:rPr>
          <w:color w:val="000000"/>
          <w:sz w:val="22"/>
          <w:szCs w:val="22"/>
        </w:rPr>
        <w:t>;</w:t>
      </w:r>
    </w:p>
    <w:p w:rsidR="00AD5755" w:rsidRPr="009510F2" w:rsidRDefault="0056420B" w:rsidP="00AD5755">
      <w:pPr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CS"/>
        </w:rPr>
        <w:t>Pored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navedenog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Nacrt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zakona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nauci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istraživanjima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je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kroz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prezentaciju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predstavljen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u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Zajednici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instituta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Srbije</w:t>
      </w:r>
      <w:r w:rsidR="00AD5755" w:rsidRPr="009510F2">
        <w:rPr>
          <w:color w:val="000000"/>
          <w:sz w:val="22"/>
          <w:szCs w:val="22"/>
          <w:lang w:val="sr-Cyrl-CS"/>
        </w:rPr>
        <w:t xml:space="preserve">, </w:t>
      </w:r>
      <w:r>
        <w:rPr>
          <w:color w:val="000000"/>
          <w:sz w:val="22"/>
          <w:szCs w:val="22"/>
          <w:lang w:val="sr-Cyrl-CS"/>
        </w:rPr>
        <w:t>Privrednoj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komori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Srbije</w:t>
      </w:r>
      <w:r w:rsidR="00AD5755" w:rsidRPr="009510F2">
        <w:rPr>
          <w:color w:val="000000"/>
          <w:sz w:val="22"/>
          <w:szCs w:val="22"/>
          <w:lang w:val="sr-Cyrl-CS"/>
        </w:rPr>
        <w:t xml:space="preserve">, </w:t>
      </w:r>
      <w:r>
        <w:rPr>
          <w:color w:val="000000"/>
          <w:sz w:val="22"/>
          <w:szCs w:val="22"/>
          <w:lang w:val="sr-Cyrl-CS"/>
        </w:rPr>
        <w:t>kao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i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na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sednici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Nacionalnog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saveta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za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naučni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i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tehnološki</w:t>
      </w:r>
      <w:r w:rsidR="00AD5755" w:rsidRPr="009510F2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razvoj</w:t>
      </w:r>
      <w:r w:rsidR="00AD5755" w:rsidRPr="009510F2">
        <w:rPr>
          <w:color w:val="000000"/>
          <w:sz w:val="22"/>
          <w:szCs w:val="22"/>
          <w:lang w:val="sr-Cyrl-CS"/>
        </w:rPr>
        <w:t>.</w:t>
      </w:r>
    </w:p>
    <w:p w:rsidR="00AD5755" w:rsidRPr="009510F2" w:rsidRDefault="0056420B" w:rsidP="00E602A3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Učesnici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javnoj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raspravi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predstavnici</w:t>
      </w:r>
      <w:r w:rsidR="00AD5755" w:rsidRPr="009510F2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Ministarstva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prosvete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nauke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tehnološkog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razvoja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Srpske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akademije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nauka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umetnosti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Nacionalnog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saveta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tehnološki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Zajednic</w:t>
      </w:r>
      <w:r w:rsidR="00AD5755" w:rsidRPr="009510F2">
        <w:rPr>
          <w:sz w:val="22"/>
          <w:szCs w:val="22"/>
          <w:lang w:val="sr-Cyrl-CS"/>
        </w:rPr>
        <w:t xml:space="preserve">e </w:t>
      </w:r>
      <w:r>
        <w:rPr>
          <w:sz w:val="22"/>
          <w:szCs w:val="22"/>
          <w:lang w:val="sr-Cyrl-CS"/>
        </w:rPr>
        <w:t>instituta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Akademije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inženjerskih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nauka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privatnih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univerziteta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Republici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privatnih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instituta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Privredne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komore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itd</w:t>
      </w:r>
      <w:r w:rsidR="00AD5755" w:rsidRPr="009510F2">
        <w:rPr>
          <w:sz w:val="22"/>
          <w:szCs w:val="22"/>
          <w:lang w:val="sr-Cyrl-CS"/>
        </w:rPr>
        <w:t>.</w:t>
      </w:r>
      <w:r w:rsidR="00AD5755" w:rsidRPr="009510F2">
        <w:rPr>
          <w:sz w:val="22"/>
          <w:szCs w:val="22"/>
          <w:lang w:val="sr-Cyrl-CS"/>
        </w:rPr>
        <w:tab/>
      </w:r>
    </w:p>
    <w:p w:rsidR="00AD5755" w:rsidRPr="009510F2" w:rsidRDefault="0056420B" w:rsidP="00E602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55"/>
        </w:tabs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>
        <w:rPr>
          <w:sz w:val="22"/>
          <w:szCs w:val="22"/>
          <w:lang w:val="sr-Cyrl-CS"/>
        </w:rPr>
        <w:t>P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redloge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primedbe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sugestije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na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Nacrt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zakona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sz w:val="22"/>
          <w:szCs w:val="22"/>
        </w:rPr>
        <w:t>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nauci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istraživanjima</w:t>
      </w:r>
      <w:r w:rsidR="00AD5755" w:rsidRPr="009510F2">
        <w:rPr>
          <w:sz w:val="22"/>
          <w:szCs w:val="22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dostavile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su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brojn</w:t>
      </w:r>
      <w:r>
        <w:rPr>
          <w:sz w:val="22"/>
          <w:szCs w:val="22"/>
          <w:lang w:val="sr-Cyrl-CS"/>
        </w:rPr>
        <w:t>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zainteresovane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organizacije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pojedinici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kako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okviru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akademske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zajednice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tako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</w:t>
      </w:r>
      <w:r w:rsidR="00AD5755" w:rsidRPr="009510F2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u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lang w:val="sr-Cyrl-CS"/>
        </w:rPr>
        <w:t>kupno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lang w:val="sr-Cyrl-CS"/>
        </w:rPr>
        <w:t xml:space="preserve"> 134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dopisa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sa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predlozima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primedbama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sugestijama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).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Veliki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broj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tih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primedbi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je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prihvaćen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od</w:t>
      </w:r>
      <w:proofErr w:type="gramEnd"/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strane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Radne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grupe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koja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je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uradila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Nacrt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zakona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.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Radna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grupa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se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sastajala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više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puta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u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njenom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radu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su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učestvovali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čak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rektori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najvećih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univerziteta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kao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članovi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rukovodstva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SANU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.</w:t>
      </w:r>
    </w:p>
    <w:p w:rsidR="00AD5755" w:rsidRPr="009510F2" w:rsidRDefault="0056420B" w:rsidP="00AD5755">
      <w:pPr>
        <w:spacing w:after="120"/>
        <w:jc w:val="both"/>
        <w:rPr>
          <w:sz w:val="22"/>
          <w:szCs w:val="22"/>
          <w:lang w:val="sr-Cyrl-CS"/>
        </w:rPr>
      </w:pP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Nakon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urađenih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korekcija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Nacrt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Zakona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o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nauci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i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istraživanjima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je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ponovo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predstavljen</w:t>
      </w:r>
      <w:r w:rsidR="00AD5755" w:rsidRPr="009510F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>
        <w:rPr>
          <w:sz w:val="22"/>
          <w:szCs w:val="22"/>
          <w:lang w:val="sr-Cyrl-CS"/>
        </w:rPr>
        <w:t>Nacionalnom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savetu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tehnološki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</w:t>
      </w:r>
      <w:r w:rsidR="00AD5755" w:rsidRPr="009510F2">
        <w:rPr>
          <w:sz w:val="22"/>
          <w:szCs w:val="22"/>
          <w:lang w:val="sr-Cyrl-CS"/>
        </w:rPr>
        <w:t xml:space="preserve"> (25. </w:t>
      </w:r>
      <w:r>
        <w:rPr>
          <w:sz w:val="22"/>
          <w:szCs w:val="22"/>
          <w:lang w:val="sr-Cyrl-CS"/>
        </w:rPr>
        <w:t>aprila</w:t>
      </w:r>
      <w:r w:rsidR="00AD5755" w:rsidRPr="009510F2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koji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potpunosti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urađene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jedino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zahtevao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brže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usvajanje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Zakon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dobio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ponovnu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podršku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Zajednic</w:t>
      </w:r>
      <w:r w:rsidR="00AD5755" w:rsidRPr="009510F2">
        <w:rPr>
          <w:sz w:val="22"/>
          <w:szCs w:val="22"/>
          <w:lang w:val="sr-Cyrl-CS"/>
        </w:rPr>
        <w:t xml:space="preserve">e </w:t>
      </w:r>
      <w:r>
        <w:rPr>
          <w:sz w:val="22"/>
          <w:szCs w:val="22"/>
          <w:lang w:val="sr-Cyrl-CS"/>
        </w:rPr>
        <w:t>instituta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Takođe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zvaničnici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MPNTR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gosti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proširenog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rektorskog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kolegijuma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Univerziteta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Beogradu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gde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predviđene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Nacrta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dobile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podršku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Održan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veliki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neformalnih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sastanaka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zainteresovanim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grupama</w:t>
      </w:r>
      <w:r w:rsidR="00AD5755" w:rsidRPr="009510F2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naročito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istraživačima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fakulteta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nisu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nastavi</w:t>
      </w:r>
      <w:r w:rsidR="00AD5755" w:rsidRPr="009510F2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postignuta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saglasnost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oko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Nacrta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</w:rPr>
        <w:t>Sistemski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uniformno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definisano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angažovanje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studenata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doktorskih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studija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svim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akreditovanim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naučnoistraživačkim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organizacijama</w:t>
      </w:r>
      <w:r w:rsidR="00AD5755" w:rsidRPr="009510F2">
        <w:rPr>
          <w:sz w:val="22"/>
          <w:szCs w:val="22"/>
        </w:rPr>
        <w:t xml:space="preserve">, </w:t>
      </w:r>
      <w:r>
        <w:rPr>
          <w:sz w:val="22"/>
          <w:szCs w:val="22"/>
        </w:rPr>
        <w:t>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kako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onih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trenutno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sistemu</w:t>
      </w:r>
      <w:r w:rsidR="00AD5755" w:rsidRPr="009510F2">
        <w:rPr>
          <w:sz w:val="22"/>
          <w:szCs w:val="22"/>
        </w:rPr>
        <w:t xml:space="preserve">, </w:t>
      </w:r>
      <w:r>
        <w:rPr>
          <w:sz w:val="22"/>
          <w:szCs w:val="22"/>
        </w:rPr>
        <w:t>tako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onih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="00AD5755" w:rsidRPr="009510F2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će</w:t>
      </w:r>
      <w:proofErr w:type="gramEnd"/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tek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biti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uključeni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njega</w:t>
      </w:r>
      <w:r w:rsidR="00AD5755" w:rsidRPr="009510F2">
        <w:rPr>
          <w:sz w:val="22"/>
          <w:szCs w:val="22"/>
        </w:rPr>
        <w:t>.</w:t>
      </w:r>
    </w:p>
    <w:p w:rsidR="00AD5755" w:rsidRPr="009510F2" w:rsidRDefault="0056420B" w:rsidP="00AD5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55"/>
        </w:tabs>
        <w:spacing w:after="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Sve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svemu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uložen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ogroman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napor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zajednice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dobiju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priliku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iznesu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stav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stručnoj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javnosti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preovladava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stav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pokazalo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izuzetnu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otvorenost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Sve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najvažnije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podržavaju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brže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usvajanje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nauci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istraživanjima</w:t>
      </w:r>
      <w:r w:rsidR="00AD5755" w:rsidRPr="009510F2">
        <w:rPr>
          <w:sz w:val="22"/>
          <w:szCs w:val="22"/>
          <w:lang w:val="sr-Cyrl-CS"/>
        </w:rPr>
        <w:t>.</w:t>
      </w:r>
    </w:p>
    <w:p w:rsidR="00AD5755" w:rsidRPr="009510F2" w:rsidRDefault="0056420B" w:rsidP="00AD5755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Ključni</w:t>
      </w:r>
      <w:r w:rsidR="00AD5755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doprinosi</w:t>
      </w:r>
      <w:r w:rsidR="00AD5755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novog</w:t>
      </w:r>
      <w:r w:rsidR="00AD5755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zakonskog</w:t>
      </w:r>
      <w:r w:rsidR="00AD5755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okvira</w:t>
      </w:r>
    </w:p>
    <w:p w:rsidR="00AD5755" w:rsidRPr="009510F2" w:rsidRDefault="00AD5755" w:rsidP="00AD5755">
      <w:pPr>
        <w:jc w:val="both"/>
        <w:rPr>
          <w:b/>
          <w:sz w:val="22"/>
          <w:szCs w:val="22"/>
          <w:lang w:val="sr-Cyrl-RS"/>
        </w:rPr>
      </w:pP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Zakon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nauci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istraživanjima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zajedno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Zakonom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stvara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pravni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prelazak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postojećeg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sistema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način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finansiranja</w:t>
      </w:r>
      <w:r w:rsidR="00AD5755" w:rsidRPr="009510F2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prelazak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nekompetitivog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projektnog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institucionalno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suštinski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kompetitivno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projektno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finansiranje</w:t>
      </w:r>
      <w:r w:rsidR="00AD5755" w:rsidRPr="009510F2">
        <w:rPr>
          <w:sz w:val="22"/>
          <w:szCs w:val="22"/>
          <w:lang w:val="sr-Cyrl-RS"/>
        </w:rPr>
        <w:t xml:space="preserve"> - </w:t>
      </w:r>
      <w:r>
        <w:rPr>
          <w:i/>
          <w:sz w:val="22"/>
          <w:szCs w:val="22"/>
          <w:lang w:val="sr-Cyrl-RS"/>
        </w:rPr>
        <w:t>ko</w:t>
      </w:r>
      <w:r w:rsidR="00AD5755" w:rsidRPr="009510F2">
        <w:rPr>
          <w:i/>
          <w:sz w:val="22"/>
          <w:szCs w:val="22"/>
          <w:lang w:val="sr-Cyrl-RS"/>
        </w:rPr>
        <w:t xml:space="preserve"> </w:t>
      </w:r>
      <w:r>
        <w:rPr>
          <w:i/>
          <w:sz w:val="22"/>
          <w:szCs w:val="22"/>
          <w:lang w:val="sr-Cyrl-RS"/>
        </w:rPr>
        <w:t>je</w:t>
      </w:r>
      <w:r w:rsidR="00AD5755" w:rsidRPr="009510F2">
        <w:rPr>
          <w:i/>
          <w:sz w:val="22"/>
          <w:szCs w:val="22"/>
          <w:lang w:val="sr-Cyrl-RS"/>
        </w:rPr>
        <w:t xml:space="preserve"> </w:t>
      </w:r>
      <w:r>
        <w:rPr>
          <w:i/>
          <w:sz w:val="22"/>
          <w:szCs w:val="22"/>
          <w:lang w:val="sr-Cyrl-RS"/>
        </w:rPr>
        <w:t>uopšte</w:t>
      </w:r>
      <w:r w:rsidR="00AD5755" w:rsidRPr="009510F2">
        <w:rPr>
          <w:i/>
          <w:sz w:val="22"/>
          <w:szCs w:val="22"/>
          <w:lang w:val="sr-Cyrl-RS"/>
        </w:rPr>
        <w:t xml:space="preserve"> </w:t>
      </w:r>
      <w:r>
        <w:rPr>
          <w:i/>
          <w:sz w:val="22"/>
          <w:szCs w:val="22"/>
          <w:lang w:val="sr-Cyrl-RS"/>
        </w:rPr>
        <w:t>za</w:t>
      </w:r>
      <w:r w:rsidR="00AD5755" w:rsidRPr="009510F2">
        <w:rPr>
          <w:i/>
          <w:sz w:val="22"/>
          <w:szCs w:val="22"/>
          <w:lang w:val="sr-Cyrl-RS"/>
        </w:rPr>
        <w:t xml:space="preserve"> </w:t>
      </w:r>
      <w:r>
        <w:rPr>
          <w:i/>
          <w:sz w:val="22"/>
          <w:szCs w:val="22"/>
          <w:lang w:val="sr-Cyrl-RS"/>
        </w:rPr>
        <w:t>kompetitivnost</w:t>
      </w:r>
      <w:r w:rsidR="00AD5755" w:rsidRPr="009510F2">
        <w:rPr>
          <w:i/>
          <w:sz w:val="22"/>
          <w:szCs w:val="22"/>
          <w:lang w:val="sr-Cyrl-RS"/>
        </w:rPr>
        <w:t>)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Omogućeno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institucionalno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instituta</w:t>
      </w:r>
      <w:r w:rsidR="00AD5755" w:rsidRPr="009510F2">
        <w:rPr>
          <w:sz w:val="22"/>
          <w:szCs w:val="22"/>
          <w:lang w:val="sr-Cyrl-RS"/>
        </w:rPr>
        <w:t xml:space="preserve"> </w:t>
      </w:r>
      <w:r w:rsidR="00AD5755" w:rsidRPr="009510F2">
        <w:rPr>
          <w:i/>
          <w:sz w:val="22"/>
          <w:szCs w:val="22"/>
          <w:lang w:val="sr-Cyrl-RS"/>
        </w:rPr>
        <w:t>(</w:t>
      </w:r>
      <w:r>
        <w:rPr>
          <w:i/>
          <w:sz w:val="22"/>
          <w:szCs w:val="22"/>
          <w:lang w:val="sr-Cyrl-RS"/>
        </w:rPr>
        <w:t>objasniti</w:t>
      </w:r>
      <w:r w:rsidR="00AD5755" w:rsidRPr="009510F2">
        <w:rPr>
          <w:i/>
          <w:sz w:val="22"/>
          <w:szCs w:val="22"/>
          <w:lang w:val="sr-Cyrl-RS"/>
        </w:rPr>
        <w:t xml:space="preserve"> </w:t>
      </w:r>
      <w:r>
        <w:rPr>
          <w:i/>
          <w:sz w:val="22"/>
          <w:szCs w:val="22"/>
          <w:lang w:val="sr-Cyrl-RS"/>
        </w:rPr>
        <w:t>šta</w:t>
      </w:r>
      <w:r w:rsidR="00AD5755" w:rsidRPr="009510F2">
        <w:rPr>
          <w:i/>
          <w:sz w:val="22"/>
          <w:szCs w:val="22"/>
          <w:lang w:val="sr-Cyrl-RS"/>
        </w:rPr>
        <w:t xml:space="preserve"> </w:t>
      </w:r>
      <w:r>
        <w:rPr>
          <w:i/>
          <w:sz w:val="22"/>
          <w:szCs w:val="22"/>
          <w:lang w:val="sr-Cyrl-RS"/>
        </w:rPr>
        <w:t>to</w:t>
      </w:r>
      <w:r w:rsidR="00AD5755" w:rsidRPr="009510F2">
        <w:rPr>
          <w:i/>
          <w:sz w:val="22"/>
          <w:szCs w:val="22"/>
          <w:lang w:val="sr-Cyrl-RS"/>
        </w:rPr>
        <w:t xml:space="preserve"> </w:t>
      </w:r>
      <w:r>
        <w:rPr>
          <w:i/>
          <w:sz w:val="22"/>
          <w:szCs w:val="22"/>
          <w:lang w:val="sr-Cyrl-RS"/>
        </w:rPr>
        <w:t>znači</w:t>
      </w:r>
      <w:r w:rsidR="00AD5755" w:rsidRPr="009510F2">
        <w:rPr>
          <w:i/>
          <w:sz w:val="22"/>
          <w:szCs w:val="22"/>
          <w:lang w:val="sr-Cyrl-RS"/>
        </w:rPr>
        <w:t>)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Omogućeno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naučnoistraživačkog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akreditovanih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visokoškolskih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ustanova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čiji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osnivač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država</w:t>
      </w:r>
      <w:r w:rsidR="00AD5755" w:rsidRPr="009510F2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obuhvata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sredstva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materijalne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troškove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istraživanja</w:t>
      </w:r>
      <w:r w:rsidR="00AD5755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uključujući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troškove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vezane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opremu</w:t>
      </w:r>
      <w:r w:rsidR="00AD5755" w:rsidRPr="009510F2">
        <w:rPr>
          <w:sz w:val="22"/>
          <w:szCs w:val="22"/>
          <w:lang w:val="sr-Cyrl-RS"/>
        </w:rPr>
        <w:t xml:space="preserve">; </w:t>
      </w:r>
      <w:r>
        <w:rPr>
          <w:sz w:val="22"/>
          <w:szCs w:val="22"/>
          <w:lang w:val="sr-Cyrl-RS"/>
        </w:rPr>
        <w:t>obuhvata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kroz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različite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istraživača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nisu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nastavi</w:t>
      </w:r>
      <w:r w:rsidR="00AD5755" w:rsidRPr="009510F2">
        <w:rPr>
          <w:sz w:val="22"/>
          <w:szCs w:val="22"/>
          <w:lang w:val="sr-Cyrl-RS"/>
        </w:rPr>
        <w:t>)</w:t>
      </w:r>
    </w:p>
    <w:p w:rsidR="00AD5755" w:rsidRPr="009510F2" w:rsidRDefault="0056420B" w:rsidP="00AD5755">
      <w:pPr>
        <w:numPr>
          <w:ilvl w:val="0"/>
          <w:numId w:val="2"/>
        </w:numPr>
        <w:spacing w:after="60"/>
        <w:ind w:left="284" w:hanging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Otvorena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mogućnost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jedan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instituti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bavi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poslovima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važnim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državu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jer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neki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zato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osnovani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Rezultati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očekujemo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zajednice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nisu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radovi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SCI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listi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već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konkretni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doprinosi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celom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društvu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To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važi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istraživače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univerziteta</w:t>
      </w:r>
      <w:r w:rsidR="00AD5755" w:rsidRPr="009510F2">
        <w:rPr>
          <w:sz w:val="22"/>
          <w:szCs w:val="22"/>
          <w:lang w:val="sr-Cyrl-CS"/>
        </w:rPr>
        <w:t>.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>Stvoren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zakonski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osnivanje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čime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stvaraju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uslovi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raspisivanje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kompetetivnih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poziva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kroz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zakonom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predviđenje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osmišljene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najboljim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evropskim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svetskim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praksama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Osmišljen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fleksibilan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način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instrumenta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koherentan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zajedničke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različitih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resora</w:t>
      </w:r>
      <w:r w:rsidR="00AD5755" w:rsidRPr="009510F2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na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</w:t>
      </w:r>
      <w:r w:rsidR="00AD5755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odbrana</w:t>
      </w:r>
      <w:r w:rsidR="00AD5755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zdravstvo</w:t>
      </w:r>
      <w:r w:rsidR="00AD5755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poljoprivreda</w:t>
      </w:r>
      <w:r w:rsidR="00AD5755" w:rsidRPr="009510F2"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kao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društva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celini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Stvoren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zakonski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osnivanje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instituta</w:t>
      </w:r>
      <w:r w:rsidR="00AD5755" w:rsidRPr="009510F2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primer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Kragujevca</w:t>
      </w:r>
      <w:r w:rsidR="00AD5755" w:rsidRPr="009510F2">
        <w:rPr>
          <w:sz w:val="22"/>
          <w:szCs w:val="22"/>
          <w:lang w:val="sr-Cyrl-RS"/>
        </w:rPr>
        <w:t>)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Definisani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kriterijumi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evaluaciju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Sistemsko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uniformno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rešavanje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angažovanja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studenata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doktorskih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studija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akreditovanim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naučnoistraživačkim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organizacijama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Predloženo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neravnopravno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angažovanje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istraživača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različitim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akreditovanim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naučnoistraživačkim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organizacijama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Snažno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podržana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reintegracija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uključenje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naučnika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dijaspore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naučnoistraživački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kroz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jednostavnije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brže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procedure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Uspostavljanje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međunarodnu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saradnju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dijasporu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Jačanje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uloge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KONUS</w:t>
      </w:r>
      <w:r w:rsidR="00AD5755" w:rsidRPr="009510F2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unapređenju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kvaliteta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naučnoistraživačke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delatnosti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Stvoren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zakonski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efikasniji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zvanja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Prilagođeni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kriterijumi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zvanja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realnim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potrebama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okolnostima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Uveden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princip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otvorene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nauke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Definisana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naučnoistraživačka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infrastruktura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Dodato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angažovanje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izvođenju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masterskih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studija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Dodata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mogućnost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plaćenog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usavršavanja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istraživača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zvanjima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inostranstvu</w:t>
      </w:r>
      <w:r w:rsidR="00AD5755" w:rsidRPr="009510F2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sabatikal</w:t>
      </w:r>
      <w:r w:rsidR="00AD5755" w:rsidRPr="009510F2">
        <w:rPr>
          <w:sz w:val="22"/>
          <w:szCs w:val="22"/>
          <w:lang w:val="sr-Cyrl-RS"/>
        </w:rPr>
        <w:t>)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Redefinisanje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uloge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Centra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promociju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koordinatora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</w:t>
      </w:r>
      <w:r w:rsidR="00AD5755" w:rsidRPr="009510F2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obrazovnih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centara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osniva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Osnažena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uloga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inženjerskih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Podržan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transfer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tehnologija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kroz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osnivanje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kompanija</w:t>
      </w:r>
      <w:r w:rsidR="00AD5755" w:rsidRPr="009510F2">
        <w:rPr>
          <w:sz w:val="22"/>
          <w:szCs w:val="22"/>
          <w:lang w:val="sr-Cyrl-RS"/>
        </w:rPr>
        <w:t xml:space="preserve"> (</w:t>
      </w:r>
      <w:r w:rsidR="00AD5755" w:rsidRPr="009510F2">
        <w:rPr>
          <w:i/>
          <w:iCs/>
          <w:sz w:val="22"/>
          <w:szCs w:val="22"/>
          <w:lang w:val="sr-Latn-RS"/>
        </w:rPr>
        <w:t>start up</w:t>
      </w:r>
      <w:r w:rsidR="00AD5755" w:rsidRPr="009510F2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 w:rsidR="00AD5755" w:rsidRPr="009510F2">
        <w:rPr>
          <w:i/>
          <w:iCs/>
          <w:sz w:val="22"/>
          <w:szCs w:val="22"/>
          <w:lang w:val="sr-Latn-RS"/>
        </w:rPr>
        <w:t>spin off</w:t>
      </w:r>
      <w:r w:rsidR="00AD5755" w:rsidRPr="009510F2">
        <w:rPr>
          <w:sz w:val="22"/>
          <w:szCs w:val="22"/>
          <w:lang w:val="sr-Cyrl-RS"/>
        </w:rPr>
        <w:t>)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Obezbeđen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zakonski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rešavanje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stambenih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istraživača</w:t>
      </w:r>
      <w:r w:rsidR="00AD5755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nastavnika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saradnika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institutima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visokoškolskim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ustanovama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Pružen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integrativni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učešće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van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sistema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MPNTR</w:t>
      </w:r>
      <w:r w:rsidR="00AD5755" w:rsidRPr="009510F2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npr</w:t>
      </w:r>
      <w:r w:rsidR="00AD5755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odbrana</w:t>
      </w:r>
      <w:r w:rsidR="00AD5755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zdravstvo</w:t>
      </w:r>
      <w:r w:rsidR="00AD5755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poljoprivreda</w:t>
      </w:r>
      <w:r w:rsidR="00AD5755" w:rsidRPr="009510F2">
        <w:rPr>
          <w:sz w:val="22"/>
          <w:szCs w:val="22"/>
          <w:lang w:val="sr-Cyrl-RS"/>
        </w:rPr>
        <w:t>)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Regulisano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raspolaganje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sopstvenim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prihodima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usaglašen</w:t>
      </w:r>
      <w:r w:rsidR="00AD5755" w:rsidRPr="009510F2">
        <w:rPr>
          <w:sz w:val="22"/>
          <w:szCs w:val="22"/>
          <w:lang w:val="sr-Latn-RS"/>
        </w:rPr>
        <w:t>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visokim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obrazovanjem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Latn-RS"/>
        </w:rPr>
        <w:t>Stvaranje</w:t>
      </w:r>
      <w:r w:rsidR="00AD5755" w:rsidRPr="009510F2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mogućnosti</w:t>
      </w:r>
      <w:r w:rsidR="00AD5755" w:rsidRPr="009510F2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za</w:t>
      </w:r>
      <w:r w:rsidR="00AD5755" w:rsidRPr="009510F2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rešavanje</w:t>
      </w:r>
      <w:r w:rsidR="00AD5755" w:rsidRPr="009510F2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stambenih</w:t>
      </w:r>
      <w:r w:rsidR="00AD5755" w:rsidRPr="009510F2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potreba</w:t>
      </w:r>
      <w:r w:rsidR="00AD5755" w:rsidRPr="009510F2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naučnika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Latn-RS"/>
        </w:rPr>
        <w:t>pod</w:t>
      </w:r>
      <w:r w:rsidR="00AD5755" w:rsidRPr="009510F2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povoljnijim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uslovima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Uslovi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odlazak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penziju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usaglašeni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visokim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obrazovanjem</w:t>
      </w:r>
      <w:r w:rsidR="00AD5755" w:rsidRPr="009510F2">
        <w:rPr>
          <w:sz w:val="22"/>
          <w:szCs w:val="22"/>
          <w:lang w:val="sr-Cyrl-RS"/>
        </w:rPr>
        <w:t xml:space="preserve">  </w:t>
      </w:r>
    </w:p>
    <w:p w:rsidR="00AD5755" w:rsidRPr="009510F2" w:rsidRDefault="0056420B" w:rsidP="00AD5755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Obezbeđeno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diverzifikovano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centara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izuzetnih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vrednosti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kroz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="00AD5755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pozive</w:t>
      </w:r>
    </w:p>
    <w:p w:rsidR="00AD5755" w:rsidRPr="009510F2" w:rsidRDefault="0056420B" w:rsidP="00AD5755">
      <w:pPr>
        <w:spacing w:after="120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Efekti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svih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ovih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promena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neće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videti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brzo</w:t>
      </w:r>
      <w:r w:rsidR="00AD5755" w:rsidRPr="009510F2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ali</w:t>
      </w:r>
      <w:proofErr w:type="gramEnd"/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će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dugoročno</w:t>
      </w:r>
      <w:r w:rsidR="00AD5755" w:rsidRPr="009510F2">
        <w:rPr>
          <w:sz w:val="22"/>
          <w:szCs w:val="22"/>
        </w:rPr>
        <w:t xml:space="preserve">, </w:t>
      </w:r>
      <w:r>
        <w:rPr>
          <w:sz w:val="22"/>
          <w:szCs w:val="22"/>
        </w:rPr>
        <w:t>verujemo</w:t>
      </w:r>
      <w:r w:rsidR="00AD5755" w:rsidRPr="009510F2">
        <w:rPr>
          <w:sz w:val="22"/>
          <w:szCs w:val="22"/>
        </w:rPr>
        <w:t xml:space="preserve">, </w:t>
      </w:r>
      <w:r>
        <w:rPr>
          <w:sz w:val="22"/>
          <w:szCs w:val="22"/>
        </w:rPr>
        <w:t>biti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izuzetno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veliki</w:t>
      </w:r>
      <w:r w:rsidR="00AD5755" w:rsidRPr="009510F2">
        <w:rPr>
          <w:sz w:val="22"/>
          <w:szCs w:val="22"/>
        </w:rPr>
        <w:t xml:space="preserve">. </w:t>
      </w:r>
      <w:r>
        <w:rPr>
          <w:sz w:val="22"/>
          <w:szCs w:val="22"/>
        </w:rPr>
        <w:t>Želimo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nagradimo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najbolje</w:t>
      </w:r>
      <w:r w:rsidR="00AD5755" w:rsidRPr="009510F2">
        <w:rPr>
          <w:sz w:val="22"/>
          <w:szCs w:val="22"/>
        </w:rPr>
        <w:t xml:space="preserve">, </w:t>
      </w:r>
      <w:r>
        <w:rPr>
          <w:sz w:val="22"/>
          <w:szCs w:val="22"/>
        </w:rPr>
        <w:t>da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novi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pet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godina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pokaže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ko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uspešniji</w:t>
      </w:r>
      <w:r w:rsidR="00AD5755" w:rsidRPr="009510F2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ko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manje</w:t>
      </w:r>
      <w:r w:rsidR="00AD5755" w:rsidRPr="009510F2">
        <w:rPr>
          <w:sz w:val="22"/>
          <w:szCs w:val="22"/>
        </w:rPr>
        <w:t xml:space="preserve">, </w:t>
      </w:r>
      <w:r>
        <w:rPr>
          <w:sz w:val="22"/>
          <w:szCs w:val="22"/>
        </w:rPr>
        <w:t>da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samo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uspešne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još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jače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finansiramo</w:t>
      </w:r>
      <w:r w:rsidR="00AD5755" w:rsidRPr="009510F2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="00AD5755" w:rsidRPr="009510F2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one</w:t>
      </w:r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neuspešne</w:t>
      </w:r>
      <w:proofErr w:type="gramEnd"/>
      <w:r w:rsidR="00AD5755" w:rsidRPr="009510F2">
        <w:rPr>
          <w:sz w:val="22"/>
          <w:szCs w:val="22"/>
        </w:rPr>
        <w:t xml:space="preserve"> </w:t>
      </w:r>
      <w:r>
        <w:rPr>
          <w:sz w:val="22"/>
          <w:szCs w:val="22"/>
        </w:rPr>
        <w:t>transformišemo</w:t>
      </w:r>
      <w:r w:rsidR="00AD5755" w:rsidRPr="009510F2">
        <w:rPr>
          <w:sz w:val="22"/>
          <w:szCs w:val="22"/>
        </w:rPr>
        <w:t>.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Ponekad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deluje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grupe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zajednici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veću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turbulenciju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nešto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promenili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već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zadržali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trenutno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stanje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Njega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zadržati</w:t>
      </w:r>
      <w:r w:rsidR="00AD5755" w:rsidRPr="009510F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jer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borba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ništa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promeni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devastaciji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naučnih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istraživanja</w:t>
      </w:r>
      <w:r w:rsidR="00AD5755" w:rsidRPr="009510F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Put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reformi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5755" w:rsidRPr="009510F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trasiran</w:t>
      </w:r>
      <w:r w:rsidR="00AD5755" w:rsidRPr="009510F2">
        <w:rPr>
          <w:sz w:val="22"/>
          <w:szCs w:val="22"/>
          <w:lang w:val="sr-Cyrl-CS"/>
        </w:rPr>
        <w:t>.</w:t>
      </w:r>
    </w:p>
    <w:p w:rsidR="00A86F50" w:rsidRPr="009510F2" w:rsidRDefault="00A86F50" w:rsidP="00A86F50">
      <w:pPr>
        <w:tabs>
          <w:tab w:val="left" w:pos="2223"/>
        </w:tabs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  <w:lang w:val="sr-Cyrl-RS"/>
        </w:rPr>
        <w:t xml:space="preserve">            </w:t>
      </w:r>
      <w:r w:rsidR="0056420B">
        <w:rPr>
          <w:b/>
          <w:sz w:val="22"/>
          <w:szCs w:val="22"/>
          <w:lang w:val="sr-Cyrl-RS"/>
        </w:rPr>
        <w:t>Akademik</w:t>
      </w:r>
      <w:r w:rsidRPr="009510F2">
        <w:rPr>
          <w:b/>
          <w:sz w:val="22"/>
          <w:szCs w:val="22"/>
          <w:lang w:val="sr-Cyrl-RS"/>
        </w:rPr>
        <w:t xml:space="preserve">, </w:t>
      </w:r>
      <w:r w:rsidR="0056420B">
        <w:rPr>
          <w:b/>
          <w:sz w:val="22"/>
          <w:szCs w:val="22"/>
          <w:lang w:val="sr-Cyrl-RS"/>
        </w:rPr>
        <w:t>Zoran</w:t>
      </w:r>
      <w:r w:rsidRPr="009510F2">
        <w:rPr>
          <w:b/>
          <w:sz w:val="22"/>
          <w:szCs w:val="22"/>
          <w:lang w:val="sr-Cyrl-RS"/>
        </w:rPr>
        <w:t xml:space="preserve"> </w:t>
      </w:r>
      <w:r w:rsidR="0056420B">
        <w:rPr>
          <w:b/>
          <w:sz w:val="22"/>
          <w:szCs w:val="22"/>
          <w:lang w:val="sr-Cyrl-RS"/>
        </w:rPr>
        <w:t>Popović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predsednik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Nacionalnog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saveta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naučni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tehnološki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razvoj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uvodu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osvrnuo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istorijski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deo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načina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finansiranja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nauke</w:t>
      </w:r>
      <w:r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Počelo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slovenačkim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modelom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zatim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SANU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postala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centar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nauke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a</w:t>
      </w:r>
      <w:r w:rsidRPr="009510F2">
        <w:rPr>
          <w:sz w:val="22"/>
          <w:szCs w:val="22"/>
          <w:lang w:val="sr-Cyrl-RS"/>
        </w:rPr>
        <w:t xml:space="preserve"> 1954. </w:t>
      </w:r>
      <w:r w:rsidR="0056420B">
        <w:rPr>
          <w:sz w:val="22"/>
          <w:szCs w:val="22"/>
          <w:lang w:val="sr-Cyrl-RS"/>
        </w:rPr>
        <w:t>godine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Zakonom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nauka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njeno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finansiranje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vraćeno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univerzitetima</w:t>
      </w:r>
      <w:r w:rsidRPr="009510F2">
        <w:rPr>
          <w:sz w:val="22"/>
          <w:szCs w:val="22"/>
          <w:lang w:val="sr-Cyrl-RS"/>
        </w:rPr>
        <w:t>.</w:t>
      </w:r>
    </w:p>
    <w:p w:rsidR="00A86F50" w:rsidRPr="009510F2" w:rsidRDefault="0056420B" w:rsidP="00A86F50">
      <w:pPr>
        <w:tabs>
          <w:tab w:val="left" w:pos="2223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Sada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prelazi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institucionalno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finansiranje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radnik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institutu</w:t>
      </w:r>
      <w:r w:rsidR="00A86F50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može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reći</w:t>
      </w:r>
      <w:r w:rsidR="00A86F50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postaje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zanimanje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razliku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nekadašnjeg</w:t>
      </w:r>
      <w:r w:rsidR="00A86F50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projektnog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dozvoljavalo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siguran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status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naučnim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radnicima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86F50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institutima</w:t>
      </w:r>
      <w:r w:rsidR="00A86F50" w:rsidRPr="009510F2">
        <w:rPr>
          <w:sz w:val="22"/>
          <w:szCs w:val="22"/>
          <w:lang w:val="sr-Cyrl-RS"/>
        </w:rPr>
        <w:t xml:space="preserve">. </w:t>
      </w:r>
    </w:p>
    <w:p w:rsidR="00A86F50" w:rsidRPr="009510F2" w:rsidRDefault="00A86F50" w:rsidP="00AD5755">
      <w:pPr>
        <w:jc w:val="both"/>
        <w:rPr>
          <w:sz w:val="22"/>
          <w:szCs w:val="22"/>
          <w:lang w:val="sr-Latn-RS"/>
        </w:rPr>
      </w:pPr>
      <w:r w:rsidRPr="009510F2">
        <w:rPr>
          <w:sz w:val="22"/>
          <w:szCs w:val="22"/>
          <w:lang w:val="sr-Cyrl-RS"/>
        </w:rPr>
        <w:tab/>
      </w:r>
      <w:r w:rsidR="0056420B">
        <w:rPr>
          <w:b/>
          <w:sz w:val="22"/>
          <w:szCs w:val="22"/>
          <w:lang w:val="sr-Cyrl-RS"/>
        </w:rPr>
        <w:t>Akademik</w:t>
      </w:r>
      <w:r w:rsidRPr="009510F2">
        <w:rPr>
          <w:b/>
          <w:sz w:val="22"/>
          <w:szCs w:val="22"/>
          <w:lang w:val="sr-Cyrl-RS"/>
        </w:rPr>
        <w:t xml:space="preserve"> </w:t>
      </w:r>
      <w:r w:rsidR="0056420B">
        <w:rPr>
          <w:b/>
          <w:sz w:val="22"/>
          <w:szCs w:val="22"/>
          <w:lang w:val="sr-Cyrl-RS"/>
        </w:rPr>
        <w:t>Ninoslav</w:t>
      </w:r>
      <w:r w:rsidRPr="009510F2">
        <w:rPr>
          <w:b/>
          <w:sz w:val="22"/>
          <w:szCs w:val="22"/>
          <w:lang w:val="sr-Cyrl-RS"/>
        </w:rPr>
        <w:t xml:space="preserve"> </w:t>
      </w:r>
      <w:r w:rsidR="0056420B">
        <w:rPr>
          <w:b/>
          <w:sz w:val="22"/>
          <w:szCs w:val="22"/>
          <w:lang w:val="sr-Cyrl-RS"/>
        </w:rPr>
        <w:t>Stojadinović</w:t>
      </w:r>
      <w:r w:rsidR="00F33FD8" w:rsidRPr="009510F2">
        <w:rPr>
          <w:b/>
          <w:sz w:val="22"/>
          <w:szCs w:val="22"/>
          <w:lang w:val="sr-Latn-RS"/>
        </w:rPr>
        <w:t xml:space="preserve"> </w:t>
      </w:r>
      <w:r w:rsidR="0056420B">
        <w:rPr>
          <w:sz w:val="22"/>
          <w:szCs w:val="22"/>
          <w:lang w:val="sr-Cyrl-RS"/>
        </w:rPr>
        <w:t>nazvao</w:t>
      </w:r>
      <w:r w:rsidR="00FD5AD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FD5AD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ovaj</w:t>
      </w:r>
      <w:r w:rsidR="00FD5AD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predlog</w:t>
      </w:r>
      <w:r w:rsidR="00FD5AD9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zakona</w:t>
      </w:r>
      <w:r w:rsidR="00FD5AD9" w:rsidRPr="009510F2">
        <w:rPr>
          <w:sz w:val="22"/>
          <w:szCs w:val="22"/>
          <w:lang w:val="sr-Cyrl-RS"/>
        </w:rPr>
        <w:t xml:space="preserve"> „</w:t>
      </w:r>
      <w:r w:rsidR="0056420B">
        <w:rPr>
          <w:sz w:val="22"/>
          <w:szCs w:val="22"/>
          <w:lang w:val="sr-Cyrl-RS"/>
        </w:rPr>
        <w:t>prekretničkim</w:t>
      </w:r>
      <w:r w:rsidR="00F33FD8" w:rsidRPr="009510F2">
        <w:rPr>
          <w:sz w:val="22"/>
          <w:szCs w:val="22"/>
          <w:lang w:val="sr-Cyrl-RS"/>
        </w:rPr>
        <w:t xml:space="preserve">“, </w:t>
      </w:r>
      <w:r w:rsidR="0056420B">
        <w:rPr>
          <w:sz w:val="22"/>
          <w:szCs w:val="22"/>
          <w:lang w:val="sr-Cyrl-RS"/>
        </w:rPr>
        <w:t>jer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rađen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duhu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dobrih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evropskih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pravila</w:t>
      </w:r>
      <w:r w:rsidR="00F33FD8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Pohvalio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uvođenje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mogućnosti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finansiranja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istraživača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iz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dijaspore</w:t>
      </w:r>
      <w:r w:rsidR="00F33FD8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ali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uz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potrebu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preciznijeg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regulisanja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njihovog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angažovanja</w:t>
      </w:r>
      <w:r w:rsidR="00F33FD8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Govorio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konkretno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nekim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članovima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lastRenderedPageBreak/>
        <w:t>Predloga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zakona</w:t>
      </w:r>
      <w:r w:rsidR="00F33FD8" w:rsidRPr="009510F2">
        <w:rPr>
          <w:sz w:val="22"/>
          <w:szCs w:val="22"/>
          <w:lang w:val="sr-Cyrl-RS"/>
        </w:rPr>
        <w:t xml:space="preserve"> (</w:t>
      </w:r>
      <w:r w:rsidR="0056420B">
        <w:rPr>
          <w:sz w:val="22"/>
          <w:szCs w:val="22"/>
          <w:lang w:val="sr-Cyrl-RS"/>
        </w:rPr>
        <w:t>čl</w:t>
      </w:r>
      <w:r w:rsidR="00F33FD8" w:rsidRPr="009510F2">
        <w:rPr>
          <w:sz w:val="22"/>
          <w:szCs w:val="22"/>
          <w:lang w:val="sr-Cyrl-RS"/>
        </w:rPr>
        <w:t>. 41, 42, 52, 58</w:t>
      </w:r>
      <w:r w:rsidR="006942E7" w:rsidRPr="009510F2">
        <w:rPr>
          <w:sz w:val="22"/>
          <w:szCs w:val="22"/>
          <w:lang w:val="sr-Cyrl-RS"/>
        </w:rPr>
        <w:t>.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F33FD8" w:rsidRPr="009510F2">
        <w:rPr>
          <w:sz w:val="22"/>
          <w:szCs w:val="22"/>
          <w:lang w:val="sr-Cyrl-RS"/>
        </w:rPr>
        <w:t xml:space="preserve"> 113</w:t>
      </w:r>
      <w:r w:rsidR="006942E7" w:rsidRPr="009510F2">
        <w:rPr>
          <w:sz w:val="22"/>
          <w:szCs w:val="22"/>
          <w:lang w:val="sr-Cyrl-RS"/>
        </w:rPr>
        <w:t>.</w:t>
      </w:r>
      <w:r w:rsidR="00F33FD8" w:rsidRPr="009510F2">
        <w:rPr>
          <w:sz w:val="22"/>
          <w:szCs w:val="22"/>
          <w:lang w:val="sr-Cyrl-RS"/>
        </w:rPr>
        <w:t xml:space="preserve">), </w:t>
      </w:r>
      <w:r w:rsidR="0056420B">
        <w:rPr>
          <w:sz w:val="22"/>
          <w:szCs w:val="22"/>
          <w:lang w:val="sr-Cyrl-RS"/>
        </w:rPr>
        <w:t>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ocenio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najveći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propust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što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institucionalno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finansiranje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nije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predviđeno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visokoškolskim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ustanovama</w:t>
      </w:r>
      <w:r w:rsidR="006942E7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Sastav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Nacionalnog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saveta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naučni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tehnološki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razvoj</w:t>
      </w:r>
      <w:r w:rsidR="006942E7" w:rsidRPr="009510F2">
        <w:rPr>
          <w:sz w:val="22"/>
          <w:szCs w:val="22"/>
          <w:lang w:val="sr-Cyrl-RS"/>
        </w:rPr>
        <w:t>,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vezu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učešćem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nevladinih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organizacija</w:t>
      </w:r>
      <w:r w:rsidR="006942E7" w:rsidRPr="009510F2">
        <w:rPr>
          <w:sz w:val="22"/>
          <w:szCs w:val="22"/>
          <w:lang w:val="sr-Cyrl-RS"/>
        </w:rPr>
        <w:t>,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detaljnije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bi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trebalo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predvideti</w:t>
      </w:r>
      <w:r w:rsidR="00FE1B1A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a</w:t>
      </w:r>
      <w:r w:rsidR="00FE1B1A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="00FE1B1A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institutu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od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nacionalnog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značaja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povećati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broj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zaposlenih</w:t>
      </w:r>
      <w:r w:rsidR="00F33FD8" w:rsidRPr="009510F2">
        <w:rPr>
          <w:sz w:val="22"/>
          <w:szCs w:val="22"/>
          <w:lang w:val="sr-Cyrl-RS"/>
        </w:rPr>
        <w:t>.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kraju</w:t>
      </w:r>
      <w:r w:rsidR="00F33FD8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poželjno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uvesti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emerituse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rad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projektima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koje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Fond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nauku</w:t>
      </w:r>
      <w:r w:rsidR="00F33FD8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kandiduje</w:t>
      </w:r>
      <w:r w:rsidR="006942E7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kao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što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to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učinjeno</w:t>
      </w:r>
      <w:r w:rsidR="006942E7" w:rsidRPr="009510F2">
        <w:rPr>
          <w:sz w:val="22"/>
          <w:szCs w:val="22"/>
          <w:lang w:val="sr-Cyrl-RS"/>
        </w:rPr>
        <w:t xml:space="preserve">  </w:t>
      </w:r>
      <w:r w:rsidR="0056420B">
        <w:rPr>
          <w:sz w:val="22"/>
          <w:szCs w:val="22"/>
          <w:lang w:val="sr-Cyrl-RS"/>
        </w:rPr>
        <w:t>u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Zakon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visokom</w:t>
      </w:r>
      <w:r w:rsidR="006942E7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obrazovanju</w:t>
      </w:r>
      <w:r w:rsidR="006942E7" w:rsidRPr="009510F2">
        <w:rPr>
          <w:sz w:val="22"/>
          <w:szCs w:val="22"/>
          <w:lang w:val="sr-Cyrl-RS"/>
        </w:rPr>
        <w:t>.</w:t>
      </w:r>
    </w:p>
    <w:p w:rsidR="004605AA" w:rsidRPr="009510F2" w:rsidRDefault="004605AA" w:rsidP="00AD5755">
      <w:pPr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  <w:lang w:val="sr-Latn-RS"/>
        </w:rPr>
        <w:tab/>
      </w:r>
      <w:r w:rsidR="0056420B">
        <w:rPr>
          <w:b/>
          <w:sz w:val="22"/>
          <w:szCs w:val="22"/>
          <w:lang w:val="sr-Cyrl-RS"/>
        </w:rPr>
        <w:t>Dr</w:t>
      </w:r>
      <w:r w:rsidRPr="009510F2">
        <w:rPr>
          <w:b/>
          <w:sz w:val="22"/>
          <w:szCs w:val="22"/>
          <w:lang w:val="sr-Cyrl-RS"/>
        </w:rPr>
        <w:t xml:space="preserve"> </w:t>
      </w:r>
      <w:r w:rsidR="0056420B">
        <w:rPr>
          <w:b/>
          <w:sz w:val="22"/>
          <w:szCs w:val="22"/>
          <w:lang w:val="sr-Cyrl-RS"/>
        </w:rPr>
        <w:t>Aleksandar</w:t>
      </w:r>
      <w:r w:rsidRPr="009510F2">
        <w:rPr>
          <w:b/>
          <w:sz w:val="22"/>
          <w:szCs w:val="22"/>
          <w:lang w:val="sr-Cyrl-RS"/>
        </w:rPr>
        <w:t xml:space="preserve"> </w:t>
      </w:r>
      <w:r w:rsidR="0056420B">
        <w:rPr>
          <w:b/>
          <w:sz w:val="22"/>
          <w:szCs w:val="22"/>
          <w:lang w:val="sr-Cyrl-RS"/>
        </w:rPr>
        <w:t>Belić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naučni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savetnik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Institutu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fiziku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pohvalio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institucionalno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finansiranje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koje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donosi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predvidljivost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sigurnost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istraživače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mogućnost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oni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potpunosti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posvete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radu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projektima</w:t>
      </w:r>
      <w:r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Spomenuo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jedan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kako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on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kaže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važan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problem</w:t>
      </w:r>
      <w:r w:rsidRPr="009510F2">
        <w:rPr>
          <w:sz w:val="22"/>
          <w:szCs w:val="22"/>
          <w:lang w:val="sr-Cyrl-RS"/>
        </w:rPr>
        <w:t xml:space="preserve">,  </w:t>
      </w:r>
      <w:r w:rsidR="0056420B">
        <w:rPr>
          <w:sz w:val="22"/>
          <w:szCs w:val="22"/>
          <w:lang w:val="sr-Cyrl-RS"/>
        </w:rPr>
        <w:t>problem</w:t>
      </w:r>
      <w:r w:rsidRPr="009510F2">
        <w:rPr>
          <w:sz w:val="22"/>
          <w:szCs w:val="22"/>
          <w:lang w:val="sr-Cyrl-RS"/>
        </w:rPr>
        <w:t xml:space="preserve"> „</w:t>
      </w:r>
      <w:r w:rsidR="0056420B">
        <w:rPr>
          <w:sz w:val="22"/>
          <w:szCs w:val="22"/>
          <w:lang w:val="sr-Cyrl-RS"/>
        </w:rPr>
        <w:t>odliv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mozgova</w:t>
      </w:r>
      <w:r w:rsidRPr="009510F2">
        <w:rPr>
          <w:sz w:val="22"/>
          <w:szCs w:val="22"/>
          <w:lang w:val="sr-Cyrl-RS"/>
        </w:rPr>
        <w:t xml:space="preserve">“. </w:t>
      </w:r>
      <w:r w:rsidR="0056420B">
        <w:rPr>
          <w:sz w:val="22"/>
          <w:szCs w:val="22"/>
          <w:lang w:val="sr-Cyrl-RS"/>
        </w:rPr>
        <w:t>Ovaj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predlog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zakona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pruža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novinu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koja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bi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trebalo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smanji</w:t>
      </w:r>
      <w:r w:rsidRPr="009510F2">
        <w:rPr>
          <w:sz w:val="22"/>
          <w:szCs w:val="22"/>
          <w:lang w:val="sr-Cyrl-RS"/>
        </w:rPr>
        <w:t xml:space="preserve">  </w:t>
      </w:r>
      <w:r w:rsidR="0056420B">
        <w:rPr>
          <w:sz w:val="22"/>
          <w:szCs w:val="22"/>
          <w:lang w:val="sr-Cyrl-RS"/>
        </w:rPr>
        <w:t>broj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onih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koji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odlaze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inostranstvo</w:t>
      </w:r>
      <w:r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a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finansiranje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doktorskih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studija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uspešnim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studentima</w:t>
      </w:r>
      <w:r w:rsidR="00F54E0E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Njegov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institut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ima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pozitivna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iskustva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vezi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integracijom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mladih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naučnika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koji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se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vraćaju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iz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inostranstva</w:t>
      </w:r>
      <w:r w:rsidR="00F54E0E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ali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to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više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ličnom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nivou</w:t>
      </w:r>
      <w:r w:rsidR="00F54E0E" w:rsidRPr="009510F2">
        <w:rPr>
          <w:sz w:val="22"/>
          <w:szCs w:val="22"/>
          <w:lang w:val="sr-Cyrl-RS"/>
        </w:rPr>
        <w:t xml:space="preserve">. </w:t>
      </w:r>
      <w:r w:rsidR="0056420B">
        <w:rPr>
          <w:sz w:val="22"/>
          <w:szCs w:val="22"/>
          <w:lang w:val="sr-Cyrl-RS"/>
        </w:rPr>
        <w:t>Zato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se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nada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Predlog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će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zakona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pokušati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da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reši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spomenuti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problem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jedan</w:t>
      </w:r>
      <w:r w:rsidR="00F54E0E" w:rsidRPr="009510F2">
        <w:rPr>
          <w:sz w:val="22"/>
          <w:szCs w:val="22"/>
          <w:lang w:val="sr-Cyrl-RS"/>
        </w:rPr>
        <w:t xml:space="preserve">, </w:t>
      </w:r>
      <w:r w:rsidR="0056420B">
        <w:rPr>
          <w:sz w:val="22"/>
          <w:szCs w:val="22"/>
          <w:lang w:val="sr-Cyrl-RS"/>
        </w:rPr>
        <w:t>sistemski</w:t>
      </w:r>
      <w:r w:rsidR="00F54E0E"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način</w:t>
      </w:r>
      <w:r w:rsidR="00F54E0E" w:rsidRPr="009510F2">
        <w:rPr>
          <w:sz w:val="22"/>
          <w:szCs w:val="22"/>
          <w:lang w:val="sr-Cyrl-RS"/>
        </w:rPr>
        <w:t>.</w:t>
      </w:r>
    </w:p>
    <w:p w:rsidR="00FE1B1A" w:rsidRPr="009510F2" w:rsidRDefault="0056420B" w:rsidP="00FE1B1A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Dr</w:t>
      </w:r>
      <w:r w:rsidR="00FE1B1A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Branimir</w:t>
      </w:r>
      <w:r w:rsidR="00FE1B1A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Đorđević</w:t>
      </w:r>
      <w:r w:rsidR="00FE1B1A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počeo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izlaganje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nelogičnosti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instituti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plaćaju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porez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nepokretnosti</w:t>
      </w:r>
      <w:r w:rsidR="00FE1B1A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iako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oni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imovina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FE1B1A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pa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E1B1A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recimo</w:t>
      </w:r>
      <w:r w:rsidR="00FE1B1A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njegov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međunarodnu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politiku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bio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blokadi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zbog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nemogućnosti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izmiri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poreske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obaveze</w:t>
      </w:r>
      <w:r w:rsidR="00FE1B1A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govorio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E1B1A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broju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naučnih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istraživača</w:t>
      </w:r>
      <w:r w:rsidR="00FE1B1A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bio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optimalan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institutu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nacionalnog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značaja</w:t>
      </w:r>
      <w:r w:rsidR="00FE1B1A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načinu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njihovog</w:t>
      </w:r>
      <w:r w:rsidR="00FE1B1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izbora</w:t>
      </w:r>
      <w:r w:rsidR="00FE1B1A" w:rsidRPr="009510F2">
        <w:rPr>
          <w:sz w:val="22"/>
          <w:szCs w:val="22"/>
          <w:lang w:val="sr-Cyrl-RS"/>
        </w:rPr>
        <w:t>.</w:t>
      </w:r>
    </w:p>
    <w:p w:rsidR="009F660F" w:rsidRPr="009510F2" w:rsidRDefault="0056420B" w:rsidP="00FE1B1A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Dr</w:t>
      </w:r>
      <w:r w:rsidR="009F660F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Pavle</w:t>
      </w:r>
      <w:r w:rsidR="009F660F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Pavlović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ocenio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najveće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dostignuće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uvodi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institucionalno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finansiranje</w:t>
      </w:r>
      <w:r w:rsidR="009F660F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dr</w:t>
      </w:r>
      <w:r w:rsidR="009F660F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Živojin</w:t>
      </w:r>
      <w:r w:rsidR="009F660F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Đurić</w:t>
      </w:r>
      <w:r w:rsidR="009F660F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naučni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savetnik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Institutu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biološka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dao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dve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sugestije</w:t>
      </w:r>
      <w:r w:rsidR="009F660F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Prva</w:t>
      </w:r>
      <w:r w:rsidR="009F660F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Strategija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</w:t>
      </w:r>
      <w:r w:rsidR="009F660F" w:rsidRPr="009510F2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tehnološkog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uradi</w:t>
      </w:r>
      <w:r w:rsidR="009F660F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jer</w:t>
      </w:r>
      <w:r w:rsidR="009F660F" w:rsidRPr="009510F2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stara</w:t>
      </w:r>
      <w:r w:rsidR="009F660F" w:rsidRPr="009510F2"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nije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dobra</w:t>
      </w:r>
      <w:r w:rsidR="009F660F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druga</w:t>
      </w:r>
      <w:r w:rsidR="009F660F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samostalni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instituti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postanu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članovi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univerzitetske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zajednice</w:t>
      </w:r>
      <w:r w:rsidR="009F660F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založio</w:t>
      </w:r>
      <w:r w:rsidR="009F660F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da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poveća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matičnim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naučnim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odborima</w:t>
      </w:r>
      <w:r w:rsidR="009F660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0901B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sedam</w:t>
      </w:r>
      <w:r w:rsidR="000901BF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 w:rsidR="000901BF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devet</w:t>
      </w:r>
      <w:r w:rsidR="000901BF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ili</w:t>
      </w:r>
      <w:r w:rsidR="000901BF" w:rsidRPr="009510F2">
        <w:rPr>
          <w:sz w:val="22"/>
          <w:szCs w:val="22"/>
          <w:lang w:val="sr-Cyrl-RS"/>
        </w:rPr>
        <w:t xml:space="preserve"> </w:t>
      </w:r>
      <w:r w:rsidR="009F660F" w:rsidRPr="009510F2">
        <w:rPr>
          <w:sz w:val="22"/>
          <w:szCs w:val="22"/>
          <w:lang w:val="sr-Cyrl-RS"/>
        </w:rPr>
        <w:t xml:space="preserve">11 </w:t>
      </w:r>
      <w:r>
        <w:rPr>
          <w:sz w:val="22"/>
          <w:szCs w:val="22"/>
          <w:lang w:val="sr-Cyrl-RS"/>
        </w:rPr>
        <w:t>članova</w:t>
      </w:r>
      <w:r w:rsidR="000901BF" w:rsidRPr="009510F2">
        <w:rPr>
          <w:sz w:val="22"/>
          <w:szCs w:val="22"/>
          <w:lang w:val="sr-Cyrl-RS"/>
        </w:rPr>
        <w:t>.</w:t>
      </w:r>
      <w:r w:rsidR="009F660F" w:rsidRPr="009510F2">
        <w:rPr>
          <w:sz w:val="22"/>
          <w:szCs w:val="22"/>
          <w:lang w:val="sr-Cyrl-RS"/>
        </w:rPr>
        <w:t xml:space="preserve"> </w:t>
      </w:r>
    </w:p>
    <w:p w:rsidR="004A1841" w:rsidRPr="009510F2" w:rsidRDefault="0056420B" w:rsidP="00FE1B1A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Dr</w:t>
      </w:r>
      <w:r w:rsidR="004A1841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Miša</w:t>
      </w:r>
      <w:r w:rsidR="004A1841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Đurković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ukazao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nedovoljnu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pažnju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koju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državni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iskazuju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prema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institutima</w:t>
      </w:r>
      <w:r w:rsidR="004A1841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Sam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dobar</w:t>
      </w:r>
      <w:r w:rsidR="004A1841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razliku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donosili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hitnim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postupcima</w:t>
      </w:r>
      <w:r w:rsidR="004A1841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Imao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opservaciju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tumačenjem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slobode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naučnog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istraživanja</w:t>
      </w:r>
      <w:r w:rsidR="004A1841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odnosno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njenim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ograničenjima</w:t>
      </w:r>
      <w:r w:rsidR="004A1841" w:rsidRPr="009510F2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član</w:t>
      </w:r>
      <w:r w:rsidR="004A1841" w:rsidRPr="009510F2">
        <w:rPr>
          <w:sz w:val="22"/>
          <w:szCs w:val="22"/>
          <w:lang w:val="sr-Cyrl-RS"/>
        </w:rPr>
        <w:t xml:space="preserve"> 5. </w:t>
      </w:r>
      <w:r>
        <w:rPr>
          <w:sz w:val="22"/>
          <w:szCs w:val="22"/>
          <w:lang w:val="sr-Cyrl-RS"/>
        </w:rPr>
        <w:t>Predloga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4A1841" w:rsidRPr="009510F2"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jer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njega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još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jednog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profesora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pokrenuti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sudski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postupci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zbog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izraženog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transrodnim</w:t>
      </w:r>
      <w:r w:rsidR="004A1841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osobama</w:t>
      </w:r>
      <w:r w:rsidR="004A1841" w:rsidRPr="009510F2">
        <w:rPr>
          <w:sz w:val="22"/>
          <w:szCs w:val="22"/>
          <w:lang w:val="sr-Cyrl-RS"/>
        </w:rPr>
        <w:t>.</w:t>
      </w:r>
    </w:p>
    <w:p w:rsidR="0011248B" w:rsidRPr="009510F2" w:rsidRDefault="0056420B" w:rsidP="00FE1B1A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Prof</w:t>
      </w:r>
      <w:r w:rsidR="0011248B" w:rsidRPr="009510F2">
        <w:rPr>
          <w:b/>
          <w:sz w:val="22"/>
          <w:szCs w:val="22"/>
          <w:lang w:val="sr-Cyrl-RS"/>
        </w:rPr>
        <w:t xml:space="preserve">. </w:t>
      </w:r>
      <w:r>
        <w:rPr>
          <w:b/>
          <w:sz w:val="22"/>
          <w:szCs w:val="22"/>
          <w:lang w:val="sr-Cyrl-RS"/>
        </w:rPr>
        <w:t>dr</w:t>
      </w:r>
      <w:r w:rsidR="0011248B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Dragan</w:t>
      </w:r>
      <w:r w:rsidR="0011248B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Domazet</w:t>
      </w:r>
      <w:r w:rsidR="0011248B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rektor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Metropolitan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univerziteta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pitao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11248B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zašto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toliko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čekalo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donese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ovakav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</w:t>
      </w:r>
      <w:r w:rsidR="0011248B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bolje</w:t>
      </w:r>
      <w:r w:rsidR="0011248B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umesto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nekoliko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oblasti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nauke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visokog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obrazovanja</w:t>
      </w:r>
      <w:r w:rsidR="0011248B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donese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jedan</w:t>
      </w:r>
      <w:r w:rsidR="0011248B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jedinstveni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11248B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Brine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ga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implementacija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ovog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industrijskom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tehnološkom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kompleksu</w:t>
      </w:r>
      <w:r w:rsidR="0011248B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zemlje</w:t>
      </w:r>
      <w:r w:rsidR="0011248B" w:rsidRPr="009510F2">
        <w:rPr>
          <w:sz w:val="22"/>
          <w:szCs w:val="22"/>
          <w:lang w:val="sr-Cyrl-RS"/>
        </w:rPr>
        <w:t>.</w:t>
      </w:r>
    </w:p>
    <w:p w:rsidR="00FD363E" w:rsidRPr="009510F2" w:rsidRDefault="0056420B" w:rsidP="00FD363E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Narodni</w:t>
      </w:r>
      <w:r w:rsidR="000002EA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</w:t>
      </w:r>
      <w:r w:rsidR="000002EA" w:rsidRPr="009510F2">
        <w:rPr>
          <w:sz w:val="22"/>
          <w:szCs w:val="22"/>
          <w:lang w:val="sr-Cyrl-RS"/>
        </w:rPr>
        <w:t xml:space="preserve">, </w:t>
      </w:r>
      <w:r>
        <w:rPr>
          <w:b/>
          <w:sz w:val="22"/>
          <w:szCs w:val="22"/>
          <w:lang w:val="sr-Cyrl-RS"/>
        </w:rPr>
        <w:t>prof</w:t>
      </w:r>
      <w:r w:rsidR="000002EA" w:rsidRPr="009510F2">
        <w:rPr>
          <w:b/>
          <w:sz w:val="22"/>
          <w:szCs w:val="22"/>
          <w:lang w:val="sr-Cyrl-RS"/>
        </w:rPr>
        <w:t xml:space="preserve">. </w:t>
      </w:r>
      <w:r>
        <w:rPr>
          <w:b/>
          <w:sz w:val="22"/>
          <w:szCs w:val="22"/>
          <w:lang w:val="sr-Cyrl-RS"/>
        </w:rPr>
        <w:t>dr</w:t>
      </w:r>
      <w:r w:rsidR="000002EA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Snežana</w:t>
      </w:r>
      <w:r w:rsidR="000002EA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Bogosavljević</w:t>
      </w:r>
      <w:r w:rsidR="00395A57" w:rsidRPr="009510F2">
        <w:rPr>
          <w:sz w:val="22"/>
          <w:szCs w:val="22"/>
          <w:lang w:val="sr-Latn-RS"/>
        </w:rPr>
        <w:t xml:space="preserve"> 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prof</w:t>
      </w:r>
      <w:r w:rsidR="00395A57" w:rsidRPr="009510F2">
        <w:rPr>
          <w:b/>
          <w:sz w:val="22"/>
          <w:szCs w:val="22"/>
          <w:lang w:val="sr-Cyrl-RS"/>
        </w:rPr>
        <w:t xml:space="preserve">. </w:t>
      </w:r>
      <w:r>
        <w:rPr>
          <w:b/>
          <w:sz w:val="22"/>
          <w:szCs w:val="22"/>
          <w:lang w:val="sr-Cyrl-RS"/>
        </w:rPr>
        <w:t>dr</w:t>
      </w:r>
      <w:r w:rsidR="00395A57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Marko</w:t>
      </w:r>
      <w:r w:rsidR="00395A57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Atlagić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podržali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istakli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institucionalano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finansiranje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daje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predvidljivost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sigurnost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naučnim</w:t>
      </w:r>
      <w:r w:rsidR="00395A57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radnicima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Marko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Atlagić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takođe</w:t>
      </w:r>
      <w:r w:rsidR="00FD363E" w:rsidRPr="009510F2">
        <w:rPr>
          <w:sz w:val="22"/>
          <w:szCs w:val="22"/>
          <w:lang w:val="sr-Cyrl-RS"/>
        </w:rPr>
        <w:t xml:space="preserve"> </w:t>
      </w:r>
      <w:r w:rsidR="00FD363E" w:rsidRPr="009510F2">
        <w:rPr>
          <w:sz w:val="22"/>
          <w:szCs w:val="22"/>
          <w:lang w:val="sr-Latn-RS"/>
        </w:rPr>
        <w:t>o</w:t>
      </w:r>
      <w:r>
        <w:rPr>
          <w:sz w:val="22"/>
          <w:szCs w:val="22"/>
          <w:lang w:val="sr-Cyrl-RS"/>
        </w:rPr>
        <w:t>cenio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dobro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stavlja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akcenat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povezivanju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fakulteta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privrede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kroz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model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institucionalnog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finansiranja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Raduje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pravi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značaj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SANU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Matici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srpskoj</w:t>
      </w:r>
      <w:r w:rsidR="00FD363E" w:rsidRPr="009510F2">
        <w:rPr>
          <w:sz w:val="22"/>
          <w:szCs w:val="22"/>
          <w:lang w:val="sr-Cyrl-RS"/>
        </w:rPr>
        <w:t>.</w:t>
      </w:r>
    </w:p>
    <w:p w:rsidR="00FD363E" w:rsidRPr="009510F2" w:rsidRDefault="0056420B" w:rsidP="00FD363E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Prof</w:t>
      </w:r>
      <w:r w:rsidR="00FD363E" w:rsidRPr="009510F2">
        <w:rPr>
          <w:b/>
          <w:sz w:val="22"/>
          <w:szCs w:val="22"/>
          <w:lang w:val="sr-Cyrl-RS"/>
        </w:rPr>
        <w:t xml:space="preserve">. </w:t>
      </w:r>
      <w:r>
        <w:rPr>
          <w:b/>
          <w:sz w:val="22"/>
          <w:szCs w:val="22"/>
          <w:lang w:val="sr-Cyrl-RS"/>
        </w:rPr>
        <w:t>dr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Petar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Marin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prorektor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Univerziteta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Beogradu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čijem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sastavu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31 </w:t>
      </w:r>
      <w:r>
        <w:rPr>
          <w:sz w:val="22"/>
          <w:szCs w:val="22"/>
          <w:lang w:val="sr-Cyrl-RS"/>
        </w:rPr>
        <w:t>fakultet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11 </w:t>
      </w:r>
      <w:r>
        <w:rPr>
          <w:sz w:val="22"/>
          <w:szCs w:val="22"/>
          <w:lang w:val="sr-Cyrl-RS"/>
        </w:rPr>
        <w:t>instituta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primetio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kvalitetniji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Nacrta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Posebno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osvrnuo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položaj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mladih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istraživača</w:t>
      </w:r>
      <w:r w:rsidR="00FD363E" w:rsidRPr="009510F2">
        <w:rPr>
          <w:sz w:val="22"/>
          <w:szCs w:val="22"/>
          <w:lang w:val="sr-Cyrl-RS"/>
        </w:rPr>
        <w:t xml:space="preserve">,  </w:t>
      </w:r>
      <w:r>
        <w:rPr>
          <w:sz w:val="22"/>
          <w:szCs w:val="22"/>
          <w:lang w:val="sr-Cyrl-RS"/>
        </w:rPr>
        <w:t>bitno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unapređen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željom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oni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cenu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sačuvaju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Međutim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zainteresovani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smo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za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njihovo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usavršavanje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inostranstvu</w:t>
      </w:r>
      <w:r w:rsidR="00FD363E" w:rsidRPr="009510F2">
        <w:rPr>
          <w:sz w:val="22"/>
          <w:szCs w:val="22"/>
          <w:lang w:val="sr-Cyrl-RS"/>
        </w:rPr>
        <w:t xml:space="preserve"> , </w:t>
      </w:r>
      <w:r>
        <w:rPr>
          <w:sz w:val="22"/>
          <w:szCs w:val="22"/>
          <w:lang w:val="sr-Cyrl-RS"/>
        </w:rPr>
        <w:t>kao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vid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povezivanja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regionu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Evropi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svetu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Sada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institutima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dovedeno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ravnopravan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položaj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istraživanjima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fakultetima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istakao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on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kraju</w:t>
      </w:r>
      <w:r w:rsidR="00FD363E" w:rsidRPr="009510F2">
        <w:rPr>
          <w:sz w:val="22"/>
          <w:szCs w:val="22"/>
          <w:lang w:val="sr-Cyrl-RS"/>
        </w:rPr>
        <w:t>.</w:t>
      </w:r>
    </w:p>
    <w:p w:rsidR="00FD363E" w:rsidRPr="009510F2" w:rsidRDefault="0056420B" w:rsidP="00FD363E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Prof</w:t>
      </w:r>
      <w:r w:rsidR="00FD363E" w:rsidRPr="009510F2">
        <w:rPr>
          <w:b/>
          <w:sz w:val="22"/>
          <w:szCs w:val="22"/>
          <w:lang w:val="sr-Cyrl-RS"/>
        </w:rPr>
        <w:t xml:space="preserve">. </w:t>
      </w:r>
      <w:r>
        <w:rPr>
          <w:b/>
          <w:sz w:val="22"/>
          <w:szCs w:val="22"/>
          <w:lang w:val="sr-Cyrl-RS"/>
        </w:rPr>
        <w:t>dr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Đorđe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Jnićijević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direktor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Inovacionog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centra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napomenuo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zapošljavanje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mladih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istraživača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počelo</w:t>
      </w:r>
      <w:r w:rsidR="00FD363E" w:rsidRPr="009510F2">
        <w:rPr>
          <w:sz w:val="22"/>
          <w:szCs w:val="22"/>
          <w:lang w:val="sr-Cyrl-RS"/>
        </w:rPr>
        <w:t xml:space="preserve"> 2001. </w:t>
      </w:r>
      <w:r>
        <w:rPr>
          <w:sz w:val="22"/>
          <w:szCs w:val="22"/>
          <w:lang w:val="sr-Cyrl-RS"/>
        </w:rPr>
        <w:t>godine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fakultetima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inovacionim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centrima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fakulteta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Status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mladih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istraživača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poboljšan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D363E" w:rsidRPr="009510F2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član</w:t>
      </w:r>
      <w:r w:rsidR="00FD363E" w:rsidRPr="009510F2">
        <w:rPr>
          <w:sz w:val="22"/>
          <w:szCs w:val="22"/>
          <w:lang w:val="sr-Cyrl-RS"/>
        </w:rPr>
        <w:t xml:space="preserve"> 129.), </w:t>
      </w:r>
      <w:r>
        <w:rPr>
          <w:sz w:val="22"/>
          <w:szCs w:val="22"/>
          <w:lang w:val="sr-Cyrl-RS"/>
        </w:rPr>
        <w:t>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založio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donesu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podzakonska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akta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bezbolnog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prelaženja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FD363E" w:rsidRPr="009510F2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starog</w:t>
      </w:r>
      <w:r w:rsidR="00FD363E" w:rsidRPr="009510F2"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sistema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novi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način</w:t>
      </w:r>
      <w:r w:rsidR="00FD363E" w:rsidRPr="009510F2">
        <w:rPr>
          <w:sz w:val="22"/>
          <w:szCs w:val="22"/>
          <w:lang w:val="sr-Cyrl-RS"/>
        </w:rPr>
        <w:t>.</w:t>
      </w:r>
    </w:p>
    <w:p w:rsidR="00FD363E" w:rsidRPr="009510F2" w:rsidRDefault="0056420B" w:rsidP="00FD363E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Dr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Mlade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Lukić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direktor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voćarstvo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istakao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oni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bave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primenjenim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istraživanjem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direktno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aplicira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delatnostima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privrede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Primetio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prethodnom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periodu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velika</w:t>
      </w:r>
      <w:r w:rsidR="00FD363E" w:rsidRPr="009510F2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prolaznost</w:t>
      </w:r>
      <w:r w:rsidR="00FD363E" w:rsidRPr="009510F2"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projekata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preko</w:t>
      </w:r>
      <w:r w:rsidR="00FD363E" w:rsidRPr="009510F2">
        <w:rPr>
          <w:sz w:val="22"/>
          <w:szCs w:val="22"/>
          <w:lang w:val="sr-Cyrl-RS"/>
        </w:rPr>
        <w:t xml:space="preserve"> 90%, </w:t>
      </w:r>
      <w:r>
        <w:rPr>
          <w:sz w:val="22"/>
          <w:szCs w:val="22"/>
          <w:lang w:val="sr-Cyrl-RS"/>
        </w:rPr>
        <w:t>ali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bez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evaluacije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Predloženim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zakonskim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rešenjima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vršiti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evaluacija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projekata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iskazanih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odgovarajućim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izveštajima</w:t>
      </w:r>
      <w:r w:rsidR="00FD363E" w:rsidRPr="009510F2">
        <w:rPr>
          <w:sz w:val="22"/>
          <w:szCs w:val="22"/>
          <w:lang w:val="sr-Cyrl-RS"/>
        </w:rPr>
        <w:t>.</w:t>
      </w:r>
    </w:p>
    <w:p w:rsidR="00FD363E" w:rsidRPr="009510F2" w:rsidRDefault="0056420B" w:rsidP="00FD363E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lastRenderedPageBreak/>
        <w:t>Dr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Jovan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Zubović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direktor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ekonomskih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obratio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prisutnim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poslanicima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ukazujući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plod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kompromisa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predstavnika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visokog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obrazovanja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predstavnika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nauke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kojih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institutima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preko</w:t>
      </w:r>
      <w:r w:rsidR="00FD363E" w:rsidRPr="009510F2">
        <w:rPr>
          <w:sz w:val="22"/>
          <w:szCs w:val="22"/>
          <w:lang w:val="sr-Cyrl-RS"/>
        </w:rPr>
        <w:t xml:space="preserve"> 2800 </w:t>
      </w:r>
      <w:r>
        <w:rPr>
          <w:sz w:val="22"/>
          <w:szCs w:val="22"/>
          <w:lang w:val="sr-Cyrl-RS"/>
        </w:rPr>
        <w:t>zaposlenih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Novi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model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rešava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egzistencijalnu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neizvesnost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tih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zaposlenih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ali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povećava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njihovu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odgovornost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objavljuju</w:t>
      </w:r>
      <w:r w:rsidR="00FD363E" w:rsidRPr="009510F2"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sprečava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hiper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produkciju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takvih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radova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Završavajući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izlaganje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pohvalio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Platformu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otvorenu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nauku</w:t>
      </w:r>
      <w:r w:rsidR="00FD363E" w:rsidRPr="009510F2">
        <w:rPr>
          <w:sz w:val="22"/>
          <w:szCs w:val="22"/>
          <w:lang w:val="sr-Cyrl-RS"/>
        </w:rPr>
        <w:t>.</w:t>
      </w:r>
    </w:p>
    <w:p w:rsidR="00FD363E" w:rsidRPr="009510F2" w:rsidRDefault="0056420B" w:rsidP="00FD363E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Dr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Zlatko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Rakočević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</w:t>
      </w:r>
      <w:r w:rsidR="00FD363E" w:rsidRPr="009510F2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d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direktor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Instituta</w:t>
      </w:r>
      <w:r w:rsidR="00FD363E" w:rsidRPr="009510F2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Vinča</w:t>
      </w:r>
      <w:r w:rsidR="00FD363E" w:rsidRPr="009510F2">
        <w:rPr>
          <w:sz w:val="22"/>
          <w:szCs w:val="22"/>
          <w:lang w:val="sr-Cyrl-RS"/>
        </w:rPr>
        <w:t xml:space="preserve">“, </w:t>
      </w:r>
      <w:r>
        <w:rPr>
          <w:sz w:val="22"/>
          <w:szCs w:val="22"/>
          <w:lang w:val="sr-Cyrl-RS"/>
        </w:rPr>
        <w:t>rekao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sa</w:t>
      </w:r>
      <w:r w:rsidR="00FD363E" w:rsidRPr="009510F2">
        <w:rPr>
          <w:sz w:val="22"/>
          <w:szCs w:val="22"/>
          <w:lang w:val="sr-Cyrl-RS"/>
        </w:rPr>
        <w:t xml:space="preserve">  450 </w:t>
      </w:r>
      <w:r>
        <w:rPr>
          <w:sz w:val="22"/>
          <w:szCs w:val="22"/>
          <w:lang w:val="sr-Cyrl-RS"/>
        </w:rPr>
        <w:t>istraživača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250 </w:t>
      </w:r>
      <w:r>
        <w:rPr>
          <w:sz w:val="22"/>
          <w:szCs w:val="22"/>
          <w:lang w:val="sr-Cyrl-RS"/>
        </w:rPr>
        <w:t>doktora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predstavlja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čitav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jedan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multidisciplinarni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</w:t>
      </w:r>
      <w:r w:rsidR="00FD363E" w:rsidRPr="009510F2">
        <w:rPr>
          <w:sz w:val="22"/>
          <w:szCs w:val="22"/>
          <w:lang w:val="sr-Cyrl-RS"/>
        </w:rPr>
        <w:t xml:space="preserve">,  </w:t>
      </w:r>
      <w:r>
        <w:rPr>
          <w:sz w:val="22"/>
          <w:szCs w:val="22"/>
          <w:lang w:val="sr-Cyrl-RS"/>
        </w:rPr>
        <w:t>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posebno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pledirao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donesu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podzakonska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akta</w:t>
      </w:r>
      <w:r w:rsidR="00FD363E" w:rsidRPr="009510F2">
        <w:rPr>
          <w:sz w:val="22"/>
          <w:szCs w:val="22"/>
          <w:lang w:val="sr-Cyrl-RS"/>
        </w:rPr>
        <w:t>.</w:t>
      </w:r>
    </w:p>
    <w:p w:rsidR="00FD363E" w:rsidRPr="009510F2" w:rsidRDefault="0056420B" w:rsidP="00FD363E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Dr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Vladimir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Đurić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uporedno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govorio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osnovnim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postulatima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mora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sadrži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osnovnih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trebalo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sloboda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autonomiju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tema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ocenjivanju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radova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uključiti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kompetentne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radnike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bile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njegove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opšte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primedbe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Što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tiče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konkretnih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smatrao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nekih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kontradiktornosti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</w:t>
      </w:r>
      <w:r w:rsidR="00FD363E" w:rsidRPr="009510F2">
        <w:rPr>
          <w:sz w:val="22"/>
          <w:szCs w:val="22"/>
          <w:lang w:val="sr-Cyrl-RS"/>
        </w:rPr>
        <w:t xml:space="preserve">. 111.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115. </w:t>
      </w:r>
      <w:r>
        <w:rPr>
          <w:sz w:val="22"/>
          <w:szCs w:val="22"/>
          <w:lang w:val="sr-Cyrl-RS"/>
        </w:rPr>
        <w:t>Predloga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kojima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utvrđuju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kriterijumi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kod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petogodišnje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evaluacije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radova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instituta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Recimo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Nacionalni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tehnološki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petogodišnjem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izveštaju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ministar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konačnu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Takvo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manjkavosti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dodao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on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kraju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izlaganja</w:t>
      </w:r>
      <w:r w:rsidR="00FD363E" w:rsidRPr="009510F2">
        <w:rPr>
          <w:sz w:val="22"/>
          <w:szCs w:val="22"/>
          <w:lang w:val="sr-Cyrl-RS"/>
        </w:rPr>
        <w:t>.</w:t>
      </w:r>
    </w:p>
    <w:p w:rsidR="00FD363E" w:rsidRPr="009510F2" w:rsidRDefault="0056420B" w:rsidP="0067511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Zaključujući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raspravu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reč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ponovo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javio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državni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</w:t>
      </w:r>
      <w:r w:rsidR="0067511B" w:rsidRPr="009510F2">
        <w:rPr>
          <w:sz w:val="22"/>
          <w:szCs w:val="22"/>
          <w:lang w:val="sr-Cyrl-RS"/>
        </w:rPr>
        <w:t xml:space="preserve">, </w:t>
      </w:r>
      <w:r>
        <w:rPr>
          <w:b/>
          <w:sz w:val="22"/>
          <w:szCs w:val="22"/>
          <w:lang w:val="sr-Cyrl-RS"/>
        </w:rPr>
        <w:t>prof</w:t>
      </w:r>
      <w:r w:rsidR="0067511B" w:rsidRPr="009510F2">
        <w:rPr>
          <w:b/>
          <w:sz w:val="22"/>
          <w:szCs w:val="22"/>
          <w:lang w:val="sr-Cyrl-RS"/>
        </w:rPr>
        <w:t>.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dr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Vladimir</w:t>
      </w:r>
      <w:r w:rsidR="00FD363E" w:rsidRPr="009510F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Popović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kako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razjasnio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nedoumice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Predlogom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odnosno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odgovorio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iznete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primedbe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Prvo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plate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 w:rsidR="00FD363E" w:rsidRPr="009510F2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specijalne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usluge</w:t>
      </w:r>
      <w:r w:rsidR="00FD363E" w:rsidRPr="009510F2">
        <w:rPr>
          <w:sz w:val="22"/>
          <w:szCs w:val="22"/>
          <w:lang w:val="sr-Cyrl-RS"/>
        </w:rPr>
        <w:t xml:space="preserve">“, </w:t>
      </w:r>
      <w:r>
        <w:rPr>
          <w:sz w:val="22"/>
          <w:szCs w:val="22"/>
          <w:lang w:val="sr-Cyrl-RS"/>
        </w:rPr>
        <w:t>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IPA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programa</w:t>
      </w:r>
      <w:r w:rsidR="00FD363E" w:rsidRPr="009510F2">
        <w:rPr>
          <w:sz w:val="22"/>
          <w:szCs w:val="22"/>
          <w:lang w:val="sr-Cyrl-RS"/>
        </w:rPr>
        <w:t xml:space="preserve"> ,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2019. </w:t>
      </w:r>
      <w:r>
        <w:rPr>
          <w:sz w:val="22"/>
          <w:szCs w:val="22"/>
          <w:lang w:val="sr-Cyrl-RS"/>
        </w:rPr>
        <w:t>godini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dodeljeno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31,5 </w:t>
      </w:r>
      <w:r>
        <w:rPr>
          <w:sz w:val="22"/>
          <w:szCs w:val="22"/>
          <w:lang w:val="sr-Cyrl-RS"/>
        </w:rPr>
        <w:t>milion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nepovratno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transferisali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nauci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Predlogom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rečeno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univerzitetski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profesori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moraju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baviti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naukom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samo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budu</w:t>
      </w:r>
      <w:r w:rsidR="00FD363E" w:rsidRPr="009510F2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učitelji</w:t>
      </w:r>
      <w:r w:rsidR="00FD363E" w:rsidRPr="009510F2">
        <w:rPr>
          <w:sz w:val="22"/>
          <w:szCs w:val="22"/>
          <w:lang w:val="sr-Cyrl-RS"/>
        </w:rPr>
        <w:t xml:space="preserve">“ . </w:t>
      </w:r>
      <w:r>
        <w:rPr>
          <w:sz w:val="22"/>
          <w:szCs w:val="22"/>
          <w:lang w:val="sr-Cyrl-RS"/>
        </w:rPr>
        <w:t>Emeritus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može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institucionalno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finansiran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kroz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projekte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već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okviru</w:t>
      </w:r>
      <w:r w:rsidR="00FD363E" w:rsidRPr="009510F2"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  <w:lang w:val="sr-Cyrl-RS"/>
        </w:rPr>
        <w:t>Zakona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visokom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obrazovanju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napomenuo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dijaspore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vratilo</w:t>
      </w:r>
      <w:r w:rsidR="00FD363E" w:rsidRPr="009510F2">
        <w:rPr>
          <w:sz w:val="22"/>
          <w:szCs w:val="22"/>
          <w:lang w:val="sr-Cyrl-RS"/>
        </w:rPr>
        <w:t xml:space="preserve"> 38 </w:t>
      </w:r>
      <w:r>
        <w:rPr>
          <w:sz w:val="22"/>
          <w:szCs w:val="22"/>
          <w:lang w:val="sr-Cyrl-RS"/>
        </w:rPr>
        <w:t>naučnih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istraživača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pitanjem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akademika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Ninoslava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Stojadinovića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o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položaju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Akademije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inženjerskih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naveo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Akademiji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</w:t>
      </w:r>
      <w:r w:rsidR="00FD363E" w:rsidRPr="009510F2">
        <w:rPr>
          <w:sz w:val="22"/>
          <w:szCs w:val="22"/>
          <w:lang w:val="sr-Cyrl-RS"/>
        </w:rPr>
        <w:t xml:space="preserve"> 20 </w:t>
      </w:r>
      <w:r>
        <w:rPr>
          <w:sz w:val="22"/>
          <w:szCs w:val="22"/>
          <w:lang w:val="sr-Cyrl-RS"/>
        </w:rPr>
        <w:t>članova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SANU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Akademija</w:t>
      </w:r>
      <w:r w:rsidR="00FD363E" w:rsidRPr="009510F2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kvoti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zovemo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nauka</w:t>
      </w:r>
      <w:r w:rsidR="00FD363E" w:rsidRPr="009510F2">
        <w:rPr>
          <w:sz w:val="22"/>
          <w:szCs w:val="22"/>
          <w:lang w:val="sr-Cyrl-RS"/>
        </w:rPr>
        <w:t xml:space="preserve">“, </w:t>
      </w:r>
      <w:r>
        <w:rPr>
          <w:sz w:val="22"/>
          <w:szCs w:val="22"/>
          <w:lang w:val="sr-Cyrl-RS"/>
        </w:rPr>
        <w:t>misleći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budžetu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Kada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institut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nacionalnog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predviđeni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angažovanih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radnika</w:t>
      </w:r>
      <w:r w:rsidR="00FD363E" w:rsidRPr="009510F2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istraživača</w:t>
      </w:r>
      <w:r w:rsidR="00FD363E" w:rsidRPr="009510F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kompromisno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rešenje</w:t>
      </w:r>
      <w:r w:rsidR="00FD363E" w:rsidRPr="009510F2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raspravi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spomenuto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predviđeni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trebalo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povećati</w:t>
      </w:r>
      <w:r w:rsidR="00FD363E" w:rsidRPr="009510F2">
        <w:rPr>
          <w:sz w:val="22"/>
          <w:szCs w:val="22"/>
          <w:lang w:val="sr-Cyrl-RS"/>
        </w:rPr>
        <w:t xml:space="preserve">).  </w:t>
      </w:r>
      <w:r>
        <w:rPr>
          <w:sz w:val="22"/>
          <w:szCs w:val="22"/>
          <w:lang w:val="sr-Cyrl-RS"/>
        </w:rPr>
        <w:t>Govoreći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rokovima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podzakonskih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akata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istakao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odmah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usvajanju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pristupiti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njihovoj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izradi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neki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bitni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elementi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Strategije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tehnološkog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doneti</w:t>
      </w:r>
      <w:r w:rsidR="00FD363E" w:rsidRPr="009510F2">
        <w:rPr>
          <w:sz w:val="22"/>
          <w:szCs w:val="22"/>
          <w:lang w:val="sr-Cyrl-RS"/>
        </w:rPr>
        <w:t xml:space="preserve"> 2020. </w:t>
      </w:r>
      <w:r>
        <w:rPr>
          <w:sz w:val="22"/>
          <w:szCs w:val="22"/>
          <w:lang w:val="sr-Cyrl-RS"/>
        </w:rPr>
        <w:t>godine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već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utvrđeni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Očekuje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ubrzo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izrada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Kataloga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javnim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službama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povećanje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naučnih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istraživača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ali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uz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jasne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kriterijume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njihov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</w:t>
      </w:r>
      <w:r w:rsidR="00FD363E" w:rsidRPr="009510F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naglasio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prof</w:t>
      </w:r>
      <w:r w:rsidR="00FD363E" w:rsidRPr="009510F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Popović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završetku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="00FD363E" w:rsidRPr="009510F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slušanja</w:t>
      </w:r>
      <w:r w:rsidR="00FD363E" w:rsidRPr="009510F2">
        <w:rPr>
          <w:sz w:val="22"/>
          <w:szCs w:val="22"/>
          <w:lang w:val="sr-Cyrl-RS"/>
        </w:rPr>
        <w:t>.</w:t>
      </w:r>
    </w:p>
    <w:p w:rsidR="00FD363E" w:rsidRPr="009510F2" w:rsidRDefault="00FD363E" w:rsidP="00FD363E">
      <w:pPr>
        <w:jc w:val="both"/>
        <w:rPr>
          <w:sz w:val="22"/>
          <w:szCs w:val="22"/>
          <w:lang w:val="sr-Cyrl-RS"/>
        </w:rPr>
      </w:pPr>
    </w:p>
    <w:p w:rsidR="00663DBF" w:rsidRPr="009510F2" w:rsidRDefault="00663DBF" w:rsidP="00AD5755">
      <w:pPr>
        <w:tabs>
          <w:tab w:val="left" w:pos="709"/>
        </w:tabs>
        <w:jc w:val="both"/>
        <w:rPr>
          <w:sz w:val="22"/>
          <w:szCs w:val="22"/>
          <w:lang w:val="sr-Cyrl-RS"/>
        </w:rPr>
      </w:pPr>
    </w:p>
    <w:p w:rsidR="00663DBF" w:rsidRPr="009510F2" w:rsidRDefault="00AD5755" w:rsidP="00AD5755">
      <w:pPr>
        <w:tabs>
          <w:tab w:val="left" w:pos="709"/>
        </w:tabs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  <w:lang w:val="sr-Cyrl-RS"/>
        </w:rPr>
        <w:tab/>
      </w:r>
      <w:r w:rsidR="0056420B">
        <w:rPr>
          <w:sz w:val="22"/>
          <w:szCs w:val="22"/>
          <w:lang w:val="sr-Cyrl-RS"/>
        </w:rPr>
        <w:t>Javno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slušanje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je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završeno</w:t>
      </w:r>
      <w:r w:rsidRPr="009510F2">
        <w:rPr>
          <w:sz w:val="22"/>
          <w:szCs w:val="22"/>
          <w:lang w:val="sr-Cyrl-RS"/>
        </w:rPr>
        <w:t xml:space="preserve"> </w:t>
      </w:r>
      <w:r w:rsidR="0056420B">
        <w:rPr>
          <w:sz w:val="22"/>
          <w:szCs w:val="22"/>
          <w:lang w:val="sr-Cyrl-RS"/>
        </w:rPr>
        <w:t>u</w:t>
      </w:r>
      <w:r w:rsidRPr="009510F2">
        <w:rPr>
          <w:sz w:val="22"/>
          <w:szCs w:val="22"/>
          <w:lang w:val="sr-Cyrl-RS"/>
        </w:rPr>
        <w:t xml:space="preserve"> 17,0</w:t>
      </w:r>
      <w:r w:rsidR="00663DBF" w:rsidRPr="009510F2">
        <w:rPr>
          <w:sz w:val="22"/>
          <w:szCs w:val="22"/>
          <w:lang w:val="sr-Cyrl-RS"/>
        </w:rPr>
        <w:t xml:space="preserve">5 </w:t>
      </w:r>
      <w:r w:rsidR="0056420B">
        <w:rPr>
          <w:sz w:val="22"/>
          <w:szCs w:val="22"/>
          <w:lang w:val="sr-Cyrl-RS"/>
        </w:rPr>
        <w:t>časova</w:t>
      </w:r>
      <w:r w:rsidR="0067511B" w:rsidRPr="009510F2">
        <w:rPr>
          <w:sz w:val="22"/>
          <w:szCs w:val="22"/>
          <w:lang w:val="sr-Cyrl-RS"/>
        </w:rPr>
        <w:t>.</w:t>
      </w:r>
    </w:p>
    <w:p w:rsidR="000D3C65" w:rsidRPr="009510F2" w:rsidRDefault="000D3C65" w:rsidP="00AD5755">
      <w:pPr>
        <w:jc w:val="both"/>
        <w:rPr>
          <w:sz w:val="22"/>
          <w:szCs w:val="22"/>
          <w:lang w:val="sr-Cyrl-RS"/>
        </w:rPr>
      </w:pPr>
    </w:p>
    <w:p w:rsidR="000D3C65" w:rsidRPr="009510F2" w:rsidRDefault="00663DBF" w:rsidP="00AD5755">
      <w:pPr>
        <w:tabs>
          <w:tab w:val="left" w:pos="6511"/>
        </w:tabs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  <w:lang w:val="sr-Cyrl-RS"/>
        </w:rPr>
        <w:tab/>
      </w:r>
    </w:p>
    <w:p w:rsidR="000D3C65" w:rsidRPr="009510F2" w:rsidRDefault="000D3C65" w:rsidP="00AD5755">
      <w:pPr>
        <w:tabs>
          <w:tab w:val="left" w:pos="709"/>
        </w:tabs>
        <w:jc w:val="both"/>
        <w:rPr>
          <w:sz w:val="22"/>
          <w:szCs w:val="22"/>
          <w:lang w:val="sr-Cyrl-RS"/>
        </w:rPr>
      </w:pPr>
      <w:r w:rsidRPr="009510F2">
        <w:rPr>
          <w:sz w:val="22"/>
          <w:szCs w:val="22"/>
          <w:lang w:val="sr-Cyrl-RS"/>
        </w:rPr>
        <w:tab/>
      </w:r>
    </w:p>
    <w:p w:rsidR="00B146F1" w:rsidRPr="009510F2" w:rsidRDefault="0056420B" w:rsidP="00AD5755">
      <w:pPr>
        <w:tabs>
          <w:tab w:val="left" w:pos="1440"/>
        </w:tabs>
        <w:suppressAutoHyphens/>
        <w:ind w:right="-180" w:firstLine="360"/>
        <w:jc w:val="both"/>
        <w:rPr>
          <w:b/>
          <w:color w:val="000000"/>
          <w:sz w:val="22"/>
          <w:szCs w:val="22"/>
          <w:u w:val="single"/>
          <w:lang w:val="ru-RU" w:eastAsia="ar-SA"/>
        </w:rPr>
      </w:pPr>
      <w:r>
        <w:rPr>
          <w:b/>
          <w:color w:val="000000"/>
          <w:sz w:val="22"/>
          <w:szCs w:val="22"/>
          <w:u w:val="single"/>
          <w:lang w:val="ru-RU" w:eastAsia="ar-SA"/>
        </w:rPr>
        <w:t>Dostavljeno</w:t>
      </w:r>
      <w:r w:rsidR="00B146F1" w:rsidRPr="009510F2">
        <w:rPr>
          <w:b/>
          <w:color w:val="000000"/>
          <w:sz w:val="22"/>
          <w:szCs w:val="22"/>
          <w:u w:val="single"/>
          <w:lang w:val="ru-RU" w:eastAsia="ar-SA"/>
        </w:rPr>
        <w:t>:</w:t>
      </w:r>
    </w:p>
    <w:p w:rsidR="00B146F1" w:rsidRPr="009510F2" w:rsidRDefault="00B146F1" w:rsidP="00AD5755">
      <w:pPr>
        <w:tabs>
          <w:tab w:val="left" w:pos="1440"/>
        </w:tabs>
        <w:suppressAutoHyphens/>
        <w:ind w:right="-180" w:firstLine="360"/>
        <w:jc w:val="both"/>
        <w:rPr>
          <w:color w:val="000000"/>
          <w:sz w:val="22"/>
          <w:szCs w:val="22"/>
          <w:u w:val="single"/>
          <w:lang w:val="ru-RU" w:eastAsia="ar-SA"/>
        </w:rPr>
      </w:pPr>
    </w:p>
    <w:p w:rsidR="00B146F1" w:rsidRPr="009510F2" w:rsidRDefault="0056420B" w:rsidP="00AD5755">
      <w:pPr>
        <w:tabs>
          <w:tab w:val="left" w:pos="1440"/>
        </w:tabs>
        <w:suppressAutoHyphens/>
        <w:ind w:right="-180"/>
        <w:jc w:val="both"/>
        <w:rPr>
          <w:color w:val="000000"/>
          <w:sz w:val="22"/>
          <w:szCs w:val="22"/>
          <w:lang w:val="ru-RU" w:eastAsia="ar-SA"/>
        </w:rPr>
      </w:pPr>
      <w:r>
        <w:rPr>
          <w:i/>
          <w:color w:val="000000"/>
          <w:sz w:val="22"/>
          <w:szCs w:val="22"/>
          <w:u w:val="single"/>
          <w:lang w:val="ru-RU" w:eastAsia="ar-SA"/>
        </w:rPr>
        <w:t>u</w:t>
      </w:r>
      <w:r w:rsidR="00B146F1" w:rsidRPr="009510F2">
        <w:rPr>
          <w:i/>
          <w:color w:val="000000"/>
          <w:sz w:val="22"/>
          <w:szCs w:val="22"/>
          <w:u w:val="single"/>
          <w:lang w:val="ru-RU" w:eastAsia="ar-SA"/>
        </w:rPr>
        <w:t xml:space="preserve"> </w:t>
      </w:r>
      <w:r>
        <w:rPr>
          <w:i/>
          <w:color w:val="000000"/>
          <w:sz w:val="22"/>
          <w:szCs w:val="22"/>
          <w:u w:val="single"/>
          <w:lang w:val="ru-RU" w:eastAsia="ar-SA"/>
        </w:rPr>
        <w:t>Narodnoj</w:t>
      </w:r>
      <w:r w:rsidR="00B146F1" w:rsidRPr="009510F2">
        <w:rPr>
          <w:i/>
          <w:color w:val="000000"/>
          <w:sz w:val="22"/>
          <w:szCs w:val="22"/>
          <w:u w:val="single"/>
          <w:lang w:val="ru-RU" w:eastAsia="ar-SA"/>
        </w:rPr>
        <w:t xml:space="preserve"> </w:t>
      </w:r>
      <w:r>
        <w:rPr>
          <w:i/>
          <w:color w:val="000000"/>
          <w:sz w:val="22"/>
          <w:szCs w:val="22"/>
          <w:u w:val="single"/>
          <w:lang w:val="ru-RU" w:eastAsia="ar-SA"/>
        </w:rPr>
        <w:t>skupštini</w:t>
      </w:r>
      <w:r w:rsidR="00B146F1" w:rsidRPr="009510F2">
        <w:rPr>
          <w:i/>
          <w:color w:val="000000"/>
          <w:sz w:val="22"/>
          <w:szCs w:val="22"/>
          <w:u w:val="single"/>
          <w:lang w:val="ru-RU" w:eastAsia="ar-SA"/>
        </w:rPr>
        <w:t xml:space="preserve"> </w:t>
      </w:r>
      <w:r>
        <w:rPr>
          <w:i/>
          <w:color w:val="000000"/>
          <w:sz w:val="22"/>
          <w:szCs w:val="22"/>
          <w:u w:val="single"/>
          <w:lang w:val="ru-RU" w:eastAsia="ar-SA"/>
        </w:rPr>
        <w:t>Republike</w:t>
      </w:r>
      <w:r w:rsidR="00B146F1" w:rsidRPr="009510F2">
        <w:rPr>
          <w:i/>
          <w:color w:val="000000"/>
          <w:sz w:val="22"/>
          <w:szCs w:val="22"/>
          <w:u w:val="single"/>
          <w:lang w:val="ru-RU" w:eastAsia="ar-SA"/>
        </w:rPr>
        <w:t xml:space="preserve"> </w:t>
      </w:r>
      <w:r>
        <w:rPr>
          <w:i/>
          <w:color w:val="000000"/>
          <w:sz w:val="22"/>
          <w:szCs w:val="22"/>
          <w:u w:val="single"/>
          <w:lang w:val="ru-RU" w:eastAsia="ar-SA"/>
        </w:rPr>
        <w:t>Srbije</w:t>
      </w:r>
      <w:r w:rsidR="00B146F1" w:rsidRPr="009510F2">
        <w:rPr>
          <w:color w:val="000000"/>
          <w:sz w:val="22"/>
          <w:szCs w:val="22"/>
          <w:lang w:val="ru-RU" w:eastAsia="ar-SA"/>
        </w:rPr>
        <w:t>:</w:t>
      </w:r>
    </w:p>
    <w:p w:rsidR="00B146F1" w:rsidRPr="009510F2" w:rsidRDefault="00B146F1" w:rsidP="00AD5755">
      <w:pPr>
        <w:tabs>
          <w:tab w:val="left" w:pos="1440"/>
        </w:tabs>
        <w:suppressAutoHyphens/>
        <w:ind w:right="-180" w:firstLine="284"/>
        <w:jc w:val="both"/>
        <w:rPr>
          <w:color w:val="000000"/>
          <w:sz w:val="22"/>
          <w:szCs w:val="22"/>
          <w:lang w:val="ru-RU" w:eastAsia="ar-SA"/>
        </w:rPr>
      </w:pPr>
      <w:r w:rsidRPr="009510F2">
        <w:rPr>
          <w:color w:val="000000"/>
          <w:sz w:val="22"/>
          <w:szCs w:val="22"/>
          <w:lang w:val="ru-RU" w:eastAsia="ar-SA"/>
        </w:rPr>
        <w:t xml:space="preserve">- </w:t>
      </w:r>
      <w:r w:rsidR="0056420B">
        <w:rPr>
          <w:color w:val="000000"/>
          <w:sz w:val="22"/>
          <w:szCs w:val="22"/>
          <w:lang w:val="ru-RU" w:eastAsia="ar-SA"/>
        </w:rPr>
        <w:t>predsedniku</w:t>
      </w:r>
    </w:p>
    <w:p w:rsidR="00B146F1" w:rsidRPr="009510F2" w:rsidRDefault="00B146F1" w:rsidP="00AD5755">
      <w:pPr>
        <w:tabs>
          <w:tab w:val="left" w:pos="1440"/>
        </w:tabs>
        <w:suppressAutoHyphens/>
        <w:ind w:firstLine="142"/>
        <w:jc w:val="both"/>
        <w:rPr>
          <w:sz w:val="22"/>
          <w:szCs w:val="22"/>
          <w:lang w:val="sr-Cyrl-RS"/>
        </w:rPr>
      </w:pPr>
      <w:r w:rsidRPr="009510F2">
        <w:rPr>
          <w:color w:val="000000"/>
          <w:sz w:val="22"/>
          <w:szCs w:val="22"/>
          <w:lang w:val="ru-RU" w:eastAsia="ar-SA"/>
        </w:rPr>
        <w:t xml:space="preserve">  </w:t>
      </w:r>
      <w:r w:rsidR="004F6D5D" w:rsidRPr="009510F2">
        <w:rPr>
          <w:color w:val="000000"/>
          <w:sz w:val="22"/>
          <w:szCs w:val="22"/>
          <w:lang w:val="ru-RU" w:eastAsia="ar-SA"/>
        </w:rPr>
        <w:t xml:space="preserve"> -</w:t>
      </w:r>
      <w:r w:rsidRPr="009510F2">
        <w:rPr>
          <w:color w:val="000000"/>
          <w:sz w:val="22"/>
          <w:szCs w:val="22"/>
          <w:lang w:val="ru-RU" w:eastAsia="ar-SA"/>
        </w:rPr>
        <w:t xml:space="preserve"> </w:t>
      </w:r>
      <w:r w:rsidR="0056420B">
        <w:rPr>
          <w:color w:val="000000"/>
          <w:sz w:val="22"/>
          <w:szCs w:val="22"/>
          <w:lang w:val="ru-RU" w:eastAsia="ar-SA"/>
        </w:rPr>
        <w:t>članovima</w:t>
      </w:r>
      <w:r w:rsidRPr="009510F2">
        <w:rPr>
          <w:color w:val="000000"/>
          <w:sz w:val="22"/>
          <w:szCs w:val="22"/>
          <w:lang w:val="ru-RU" w:eastAsia="ar-SA"/>
        </w:rPr>
        <w:t xml:space="preserve"> </w:t>
      </w:r>
      <w:r w:rsidR="0056420B">
        <w:rPr>
          <w:color w:val="000000"/>
          <w:sz w:val="22"/>
          <w:szCs w:val="22"/>
          <w:lang w:val="ru-RU" w:eastAsia="ar-SA"/>
        </w:rPr>
        <w:t>Odbora</w:t>
      </w:r>
      <w:r w:rsidRPr="009510F2">
        <w:rPr>
          <w:color w:val="000000"/>
          <w:sz w:val="22"/>
          <w:szCs w:val="22"/>
          <w:lang w:val="ru-RU" w:eastAsia="ar-SA"/>
        </w:rPr>
        <w:t xml:space="preserve"> </w:t>
      </w:r>
      <w:r w:rsidR="0056420B">
        <w:rPr>
          <w:color w:val="000000"/>
          <w:sz w:val="22"/>
          <w:szCs w:val="22"/>
          <w:lang w:val="ru-RU" w:eastAsia="ar-SA"/>
        </w:rPr>
        <w:t>za</w:t>
      </w:r>
      <w:r w:rsidRPr="009510F2">
        <w:rPr>
          <w:color w:val="000000"/>
          <w:sz w:val="22"/>
          <w:szCs w:val="22"/>
          <w:lang w:val="ru-RU" w:eastAsia="ar-SA"/>
        </w:rPr>
        <w:t xml:space="preserve"> </w:t>
      </w:r>
      <w:r w:rsidR="0056420B">
        <w:rPr>
          <w:sz w:val="22"/>
          <w:szCs w:val="22"/>
          <w:lang w:val="ru-RU" w:eastAsia="ar-SA"/>
        </w:rPr>
        <w:t>obrazovanje</w:t>
      </w:r>
      <w:r w:rsidRPr="009510F2">
        <w:rPr>
          <w:sz w:val="22"/>
          <w:szCs w:val="22"/>
          <w:lang w:val="ru-RU" w:eastAsia="ar-SA"/>
        </w:rPr>
        <w:t xml:space="preserve">, </w:t>
      </w:r>
      <w:r w:rsidR="0056420B">
        <w:rPr>
          <w:sz w:val="22"/>
          <w:szCs w:val="22"/>
          <w:lang w:val="ru-RU" w:eastAsia="ar-SA"/>
        </w:rPr>
        <w:t>nauku</w:t>
      </w:r>
      <w:r w:rsidRPr="009510F2">
        <w:rPr>
          <w:sz w:val="22"/>
          <w:szCs w:val="22"/>
          <w:lang w:val="ru-RU" w:eastAsia="ar-SA"/>
        </w:rPr>
        <w:t xml:space="preserve">, </w:t>
      </w:r>
      <w:r w:rsidR="0056420B">
        <w:rPr>
          <w:sz w:val="22"/>
          <w:szCs w:val="22"/>
          <w:lang w:val="ru-RU" w:eastAsia="ar-SA"/>
        </w:rPr>
        <w:t>tehnološki</w:t>
      </w:r>
      <w:r w:rsidRPr="009510F2">
        <w:rPr>
          <w:sz w:val="22"/>
          <w:szCs w:val="22"/>
          <w:lang w:val="ru-RU" w:eastAsia="ar-SA"/>
        </w:rPr>
        <w:t xml:space="preserve"> </w:t>
      </w:r>
      <w:r w:rsidR="0056420B">
        <w:rPr>
          <w:sz w:val="22"/>
          <w:szCs w:val="22"/>
          <w:lang w:val="ru-RU" w:eastAsia="ar-SA"/>
        </w:rPr>
        <w:t>razvoj</w:t>
      </w:r>
      <w:r w:rsidRPr="009510F2">
        <w:rPr>
          <w:sz w:val="22"/>
          <w:szCs w:val="22"/>
          <w:lang w:val="ru-RU" w:eastAsia="ar-SA"/>
        </w:rPr>
        <w:t xml:space="preserve"> </w:t>
      </w:r>
      <w:r w:rsidR="0056420B">
        <w:rPr>
          <w:sz w:val="22"/>
          <w:szCs w:val="22"/>
          <w:lang w:val="ru-RU" w:eastAsia="ar-SA"/>
        </w:rPr>
        <w:t>i</w:t>
      </w:r>
      <w:r w:rsidRPr="009510F2">
        <w:rPr>
          <w:sz w:val="22"/>
          <w:szCs w:val="22"/>
          <w:lang w:val="ru-RU" w:eastAsia="ar-SA"/>
        </w:rPr>
        <w:t xml:space="preserve"> </w:t>
      </w:r>
      <w:r w:rsidR="0056420B">
        <w:rPr>
          <w:sz w:val="22"/>
          <w:szCs w:val="22"/>
          <w:lang w:val="ru-RU" w:eastAsia="ar-SA"/>
        </w:rPr>
        <w:t>informatičko</w:t>
      </w:r>
      <w:r w:rsidRPr="009510F2">
        <w:rPr>
          <w:sz w:val="22"/>
          <w:szCs w:val="22"/>
          <w:lang w:val="ru-RU" w:eastAsia="ar-SA"/>
        </w:rPr>
        <w:t xml:space="preserve"> </w:t>
      </w:r>
      <w:r w:rsidR="0056420B">
        <w:rPr>
          <w:sz w:val="22"/>
          <w:szCs w:val="22"/>
          <w:lang w:val="ru-RU" w:eastAsia="ar-SA"/>
        </w:rPr>
        <w:t>društvo</w:t>
      </w:r>
    </w:p>
    <w:sectPr w:rsidR="00B146F1" w:rsidRPr="00951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AD" w:rsidRDefault="006355AD" w:rsidP="0056420B">
      <w:r>
        <w:separator/>
      </w:r>
    </w:p>
  </w:endnote>
  <w:endnote w:type="continuationSeparator" w:id="0">
    <w:p w:rsidR="006355AD" w:rsidRDefault="006355AD" w:rsidP="0056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0B" w:rsidRDefault="00564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0B" w:rsidRDefault="005642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0B" w:rsidRDefault="00564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AD" w:rsidRDefault="006355AD" w:rsidP="0056420B">
      <w:r>
        <w:separator/>
      </w:r>
    </w:p>
  </w:footnote>
  <w:footnote w:type="continuationSeparator" w:id="0">
    <w:p w:rsidR="006355AD" w:rsidRDefault="006355AD" w:rsidP="0056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0B" w:rsidRDefault="00564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0B" w:rsidRDefault="005642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0B" w:rsidRDefault="00564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847"/>
    <w:multiLevelType w:val="hybridMultilevel"/>
    <w:tmpl w:val="A1082E78"/>
    <w:lvl w:ilvl="0" w:tplc="3AAAE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92E2A"/>
    <w:multiLevelType w:val="hybridMultilevel"/>
    <w:tmpl w:val="9B0EDA14"/>
    <w:lvl w:ilvl="0" w:tplc="FF10C5F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65"/>
    <w:rsid w:val="000002EA"/>
    <w:rsid w:val="00013C4F"/>
    <w:rsid w:val="000901BF"/>
    <w:rsid w:val="000D3C65"/>
    <w:rsid w:val="0011248B"/>
    <w:rsid w:val="0013346A"/>
    <w:rsid w:val="00167A7D"/>
    <w:rsid w:val="00281F5E"/>
    <w:rsid w:val="00284F51"/>
    <w:rsid w:val="00286747"/>
    <w:rsid w:val="0032680C"/>
    <w:rsid w:val="00382B91"/>
    <w:rsid w:val="00395A57"/>
    <w:rsid w:val="003E047B"/>
    <w:rsid w:val="003F45B1"/>
    <w:rsid w:val="00446CFB"/>
    <w:rsid w:val="004605AA"/>
    <w:rsid w:val="004A1841"/>
    <w:rsid w:val="004D3BC1"/>
    <w:rsid w:val="004F6D5D"/>
    <w:rsid w:val="00543BDB"/>
    <w:rsid w:val="0056420B"/>
    <w:rsid w:val="005D4D3D"/>
    <w:rsid w:val="005E1DA7"/>
    <w:rsid w:val="005E3986"/>
    <w:rsid w:val="006355AD"/>
    <w:rsid w:val="00653302"/>
    <w:rsid w:val="00663DBF"/>
    <w:rsid w:val="0067511B"/>
    <w:rsid w:val="006849BD"/>
    <w:rsid w:val="006942E7"/>
    <w:rsid w:val="006C65DD"/>
    <w:rsid w:val="0072560C"/>
    <w:rsid w:val="007B20D8"/>
    <w:rsid w:val="007D5D45"/>
    <w:rsid w:val="009165F9"/>
    <w:rsid w:val="009371C7"/>
    <w:rsid w:val="009510F2"/>
    <w:rsid w:val="009A36DC"/>
    <w:rsid w:val="009C38CF"/>
    <w:rsid w:val="009F660F"/>
    <w:rsid w:val="00A764C7"/>
    <w:rsid w:val="00A86F50"/>
    <w:rsid w:val="00AB4DD8"/>
    <w:rsid w:val="00AC0490"/>
    <w:rsid w:val="00AD3139"/>
    <w:rsid w:val="00AD5755"/>
    <w:rsid w:val="00B06D8E"/>
    <w:rsid w:val="00B146F1"/>
    <w:rsid w:val="00B56EC2"/>
    <w:rsid w:val="00C00F73"/>
    <w:rsid w:val="00C326CA"/>
    <w:rsid w:val="00C9654A"/>
    <w:rsid w:val="00D80CD1"/>
    <w:rsid w:val="00D8278E"/>
    <w:rsid w:val="00DC501F"/>
    <w:rsid w:val="00E04ACE"/>
    <w:rsid w:val="00E602A3"/>
    <w:rsid w:val="00EA218A"/>
    <w:rsid w:val="00F33FD8"/>
    <w:rsid w:val="00F54E0E"/>
    <w:rsid w:val="00FD010C"/>
    <w:rsid w:val="00FD363E"/>
    <w:rsid w:val="00FD5AD9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CAEB0-9716-4E3B-866D-38715145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D3D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AD5755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2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2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4193</Words>
  <Characters>23903</Characters>
  <Application>Microsoft Office Word</Application>
  <DocSecurity>0</DocSecurity>
  <Lines>199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Sandra Stankovic</cp:lastModifiedBy>
  <cp:revision>19</cp:revision>
  <cp:lastPrinted>2019-06-21T06:11:00Z</cp:lastPrinted>
  <dcterms:created xsi:type="dcterms:W3CDTF">2019-06-18T13:22:00Z</dcterms:created>
  <dcterms:modified xsi:type="dcterms:W3CDTF">2020-05-15T09:23:00Z</dcterms:modified>
</cp:coreProperties>
</file>